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092CA2F1" w:rsidR="00C126E9" w:rsidRPr="004D0ED2" w:rsidRDefault="00B1530E" w:rsidP="00C126E9">
            <w:pPr>
              <w:spacing w:after="0" w:line="240" w:lineRule="auto"/>
              <w:ind w:left="0" w:firstLine="0"/>
              <w:rPr>
                <w:color w:val="000000" w:themeColor="text1"/>
                <w:sz w:val="22"/>
                <w:lang w:val="en-GB"/>
              </w:rPr>
            </w:pPr>
            <w:r w:rsidRPr="00B1530E">
              <w:rPr>
                <w:color w:val="000000" w:themeColor="text1"/>
                <w:sz w:val="22"/>
                <w:lang w:val="en-GB"/>
              </w:rPr>
              <w:t>Information Technology</w:t>
            </w:r>
          </w:p>
        </w:tc>
        <w:tc>
          <w:tcPr>
            <w:tcW w:w="1621" w:type="dxa"/>
            <w:vMerge w:val="restart"/>
            <w:tcBorders>
              <w:top w:val="single" w:sz="12" w:space="0" w:color="auto"/>
              <w:right w:val="single" w:sz="12" w:space="0" w:color="auto"/>
            </w:tcBorders>
          </w:tcPr>
          <w:p w14:paraId="3E4079F7" w14:textId="77777777" w:rsidR="00C126E9"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4F82C80" w14:textId="4A93E05B" w:rsidR="0059314A" w:rsidRPr="004D0ED2" w:rsidRDefault="0059314A" w:rsidP="00C126E9">
            <w:pPr>
              <w:spacing w:after="0" w:line="240" w:lineRule="auto"/>
              <w:ind w:left="0" w:firstLine="0"/>
              <w:jc w:val="center"/>
              <w:rPr>
                <w:color w:val="000000" w:themeColor="text1"/>
                <w:sz w:val="22"/>
              </w:rPr>
            </w:pPr>
            <w:r>
              <w:rPr>
                <w:color w:val="000000" w:themeColor="text1"/>
                <w:sz w:val="22"/>
              </w:rPr>
              <w:t>4</w:t>
            </w:r>
          </w:p>
        </w:tc>
      </w:tr>
      <w:tr w:rsidR="004D0ED2" w:rsidRPr="00F00C3D" w14:paraId="319B5B5D" w14:textId="77777777" w:rsidTr="00C126E9">
        <w:trPr>
          <w:trHeight w:val="412"/>
          <w:jc w:val="center"/>
        </w:trPr>
        <w:tc>
          <w:tcPr>
            <w:tcW w:w="9057" w:type="dxa"/>
            <w:gridSpan w:val="7"/>
            <w:tcBorders>
              <w:left w:val="single" w:sz="12" w:space="0" w:color="auto"/>
            </w:tcBorders>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773FEEF8" w:rsidR="00C126E9" w:rsidRPr="004D0ED2" w:rsidRDefault="00B1530E" w:rsidP="00C126E9">
            <w:pPr>
              <w:spacing w:after="0" w:line="240" w:lineRule="auto"/>
              <w:ind w:left="0" w:firstLine="0"/>
              <w:rPr>
                <w:color w:val="000000" w:themeColor="text1"/>
                <w:sz w:val="22"/>
                <w:lang w:val="en-GB"/>
              </w:rPr>
            </w:pPr>
            <w:proofErr w:type="spellStart"/>
            <w:r w:rsidRPr="00B1530E">
              <w:rPr>
                <w:color w:val="000000" w:themeColor="text1"/>
                <w:sz w:val="22"/>
                <w:lang w:val="en-GB"/>
              </w:rPr>
              <w:t>Technologia</w:t>
            </w:r>
            <w:proofErr w:type="spellEnd"/>
            <w:r w:rsidRPr="00B1530E">
              <w:rPr>
                <w:color w:val="000000" w:themeColor="text1"/>
                <w:sz w:val="22"/>
                <w:lang w:val="en-GB"/>
              </w:rPr>
              <w:t xml:space="preserve"> </w:t>
            </w:r>
            <w:proofErr w:type="spellStart"/>
            <w:r w:rsidRPr="00B1530E">
              <w:rPr>
                <w:color w:val="000000" w:themeColor="text1"/>
                <w:sz w:val="22"/>
                <w:lang w:val="en-GB"/>
              </w:rPr>
              <w:t>Informacyjna</w:t>
            </w:r>
            <w:proofErr w:type="spellEnd"/>
          </w:p>
        </w:tc>
        <w:tc>
          <w:tcPr>
            <w:tcW w:w="1621" w:type="dxa"/>
            <w:vMerge/>
            <w:tcBorders>
              <w:right w:val="single" w:sz="12" w:space="0" w:color="auto"/>
            </w:tcBorders>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873383" w14:paraId="200AE8EC" w14:textId="77777777" w:rsidTr="00734CF0">
        <w:trPr>
          <w:jc w:val="center"/>
        </w:trPr>
        <w:tc>
          <w:tcPr>
            <w:tcW w:w="10678" w:type="dxa"/>
            <w:gridSpan w:val="8"/>
            <w:tcBorders>
              <w:left w:val="single" w:sz="12" w:space="0" w:color="auto"/>
              <w:right w:val="single" w:sz="12" w:space="0" w:color="auto"/>
            </w:tcBorders>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08A26813" w:rsidR="00C126E9" w:rsidRPr="004D0ED2" w:rsidRDefault="00E24211" w:rsidP="00C126E9">
            <w:pPr>
              <w:spacing w:after="0" w:line="240" w:lineRule="auto"/>
              <w:ind w:left="0" w:firstLine="0"/>
              <w:rPr>
                <w:color w:val="000000" w:themeColor="text1"/>
                <w:sz w:val="22"/>
                <w:lang w:val="en-GB"/>
              </w:rPr>
            </w:pPr>
            <w:r w:rsidRPr="00E24211">
              <w:rPr>
                <w:color w:val="000000" w:themeColor="text1"/>
                <w:sz w:val="22"/>
                <w:lang w:val="en-GB"/>
              </w:rPr>
              <w:t>Department of Mathematical and Statistical Methods</w:t>
            </w:r>
          </w:p>
        </w:tc>
      </w:tr>
      <w:tr w:rsidR="004D0ED2" w:rsidRPr="00873383" w14:paraId="5E53E155" w14:textId="77777777" w:rsidTr="00734CF0">
        <w:trPr>
          <w:jc w:val="center"/>
        </w:trPr>
        <w:tc>
          <w:tcPr>
            <w:tcW w:w="10678" w:type="dxa"/>
            <w:gridSpan w:val="8"/>
            <w:tcBorders>
              <w:left w:val="single" w:sz="12" w:space="0" w:color="auto"/>
              <w:bottom w:val="single" w:sz="4" w:space="0" w:color="auto"/>
              <w:right w:val="single" w:sz="12" w:space="0" w:color="auto"/>
            </w:tcBorders>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0FA6A628" w:rsidR="00C126E9" w:rsidRPr="004D0ED2" w:rsidRDefault="00E24211" w:rsidP="00E24211">
            <w:pPr>
              <w:spacing w:after="0" w:line="240" w:lineRule="auto"/>
              <w:ind w:left="0" w:firstLine="0"/>
              <w:rPr>
                <w:color w:val="000000" w:themeColor="text1"/>
                <w:sz w:val="22"/>
                <w:lang w:val="en-GB"/>
              </w:rPr>
            </w:pPr>
            <w:r w:rsidRPr="00E24211">
              <w:rPr>
                <w:color w:val="000000" w:themeColor="text1"/>
                <w:sz w:val="22"/>
                <w:lang w:val="en-GB"/>
              </w:rPr>
              <w:t>Małgorzata Graczyk, professor of PULS</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3F150B20" w:rsidR="00C126E9" w:rsidRPr="004D0ED2" w:rsidRDefault="00E24211" w:rsidP="00C126E9">
            <w:pPr>
              <w:spacing w:after="0" w:line="240" w:lineRule="auto"/>
              <w:ind w:left="0" w:firstLine="0"/>
              <w:rPr>
                <w:color w:val="000000" w:themeColor="text1"/>
                <w:sz w:val="22"/>
                <w:lang w:val="en-GB"/>
              </w:rPr>
            </w:pPr>
            <w:r w:rsidRPr="00E24211">
              <w:rPr>
                <w:color w:val="000000" w:themeColor="text1"/>
                <w:sz w:val="22"/>
                <w:lang w:val="en-GB"/>
              </w:rPr>
              <w:t>Crop Plant Biology and Production</w:t>
            </w:r>
          </w:p>
        </w:tc>
        <w:tc>
          <w:tcPr>
            <w:tcW w:w="1732" w:type="dxa"/>
            <w:tcBorders>
              <w:left w:val="single" w:sz="4" w:space="0" w:color="auto"/>
              <w:bottom w:val="single" w:sz="4" w:space="0" w:color="auto"/>
              <w:right w:val="single" w:sz="4" w:space="0" w:color="auto"/>
            </w:tcBorders>
          </w:tcPr>
          <w:p w14:paraId="7574EF66"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p>
          <w:p w14:paraId="46DB4C82" w14:textId="22110FBF" w:rsidR="00E24211" w:rsidRPr="004D0ED2" w:rsidRDefault="00E24211" w:rsidP="00C126E9">
            <w:pPr>
              <w:spacing w:after="0" w:line="240" w:lineRule="auto"/>
              <w:ind w:left="0" w:firstLine="0"/>
              <w:rPr>
                <w:color w:val="000000" w:themeColor="text1"/>
                <w:sz w:val="22"/>
                <w:lang w:val="en-GB"/>
              </w:rPr>
            </w:pPr>
            <w:r w:rsidRPr="00E24211">
              <w:rPr>
                <w:color w:val="000000" w:themeColor="text1"/>
                <w:sz w:val="22"/>
                <w:lang w:val="en-GB"/>
              </w:rPr>
              <w:t>first-degree studies</w:t>
            </w:r>
          </w:p>
        </w:tc>
        <w:tc>
          <w:tcPr>
            <w:tcW w:w="1732" w:type="dxa"/>
            <w:tcBorders>
              <w:left w:val="single" w:sz="4" w:space="0" w:color="auto"/>
              <w:bottom w:val="single" w:sz="4" w:space="0" w:color="auto"/>
              <w:right w:val="single" w:sz="4" w:space="0" w:color="auto"/>
            </w:tcBorders>
          </w:tcPr>
          <w:p w14:paraId="41485EAC"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4A4012C4" w:rsidR="00C501B8" w:rsidRPr="004D0ED2" w:rsidRDefault="00C501B8" w:rsidP="00C126E9">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58FE6FF5"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7EB7165B" w14:textId="3419F0BB" w:rsidR="00E24211" w:rsidRPr="004D0ED2" w:rsidRDefault="00E24211" w:rsidP="00C126E9">
            <w:pPr>
              <w:spacing w:after="0" w:line="240" w:lineRule="auto"/>
              <w:ind w:left="0" w:firstLine="0"/>
              <w:rPr>
                <w:color w:val="000000" w:themeColor="text1"/>
                <w:sz w:val="22"/>
                <w:lang w:val="en-GB"/>
              </w:rPr>
            </w:pPr>
            <w:r>
              <w:rPr>
                <w:color w:val="000000" w:themeColor="text1"/>
                <w:sz w:val="22"/>
                <w:lang w:val="en-GB"/>
              </w:rPr>
              <w:t>I</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873383"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873383"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4546D60D" w14:textId="7590D8A9" w:rsidR="00C126E9" w:rsidRPr="00C662C2" w:rsidRDefault="00C501B8" w:rsidP="00C126E9">
            <w:pPr>
              <w:spacing w:after="0" w:line="240" w:lineRule="auto"/>
              <w:ind w:left="0" w:firstLine="0"/>
              <w:rPr>
                <w:color w:val="000000" w:themeColor="text1"/>
                <w:sz w:val="20"/>
                <w:szCs w:val="20"/>
                <w:lang w:val="en-GB"/>
              </w:rPr>
            </w:pPr>
            <w:r>
              <w:rPr>
                <w:color w:val="000000" w:themeColor="text1"/>
                <w:sz w:val="20"/>
                <w:szCs w:val="20"/>
                <w:lang w:val="en-GB"/>
              </w:rPr>
              <w:t>10</w:t>
            </w:r>
          </w:p>
        </w:tc>
        <w:tc>
          <w:tcPr>
            <w:tcW w:w="3718" w:type="dxa"/>
            <w:gridSpan w:val="4"/>
            <w:tcBorders>
              <w:left w:val="single" w:sz="12" w:space="0" w:color="auto"/>
              <w:bottom w:val="single" w:sz="4" w:space="0" w:color="auto"/>
              <w:right w:val="single" w:sz="4" w:space="0" w:color="auto"/>
            </w:tcBorders>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19F0F017" w14:textId="0B4C2418" w:rsidR="00C126E9" w:rsidRPr="00C662C2" w:rsidRDefault="00C501B8" w:rsidP="00C126E9">
            <w:pPr>
              <w:spacing w:after="0" w:line="240" w:lineRule="auto"/>
              <w:ind w:left="0" w:firstLine="0"/>
              <w:rPr>
                <w:color w:val="000000" w:themeColor="text1"/>
                <w:sz w:val="20"/>
                <w:szCs w:val="20"/>
                <w:lang w:val="en-GB"/>
              </w:rPr>
            </w:pPr>
            <w:r>
              <w:rPr>
                <w:color w:val="000000" w:themeColor="text1"/>
                <w:sz w:val="20"/>
                <w:szCs w:val="20"/>
                <w:lang w:val="en-GB"/>
              </w:rPr>
              <w:t>20</w:t>
            </w:r>
          </w:p>
        </w:tc>
        <w:tc>
          <w:tcPr>
            <w:tcW w:w="3718" w:type="dxa"/>
            <w:gridSpan w:val="4"/>
            <w:tcBorders>
              <w:left w:val="single" w:sz="12" w:space="0" w:color="auto"/>
              <w:bottom w:val="single" w:sz="4" w:space="0" w:color="auto"/>
              <w:right w:val="single" w:sz="4" w:space="0" w:color="auto"/>
            </w:tcBorders>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6F3462A3" w14:textId="7FC47741"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rPr>
              <w:t>field</w:t>
            </w:r>
            <w:r w:rsidR="00C662C2" w:rsidRPr="004D0ED2">
              <w:rPr>
                <w:color w:val="000000" w:themeColor="text1"/>
                <w:sz w:val="20"/>
                <w:szCs w:val="20"/>
              </w:rPr>
              <w:t xml:space="preserve"> </w:t>
            </w:r>
            <w:proofErr w:type="spellStart"/>
            <w:r w:rsidR="00C662C2" w:rsidRPr="004D0ED2">
              <w:rPr>
                <w:color w:val="000000" w:themeColor="text1"/>
                <w:sz w:val="20"/>
                <w:szCs w:val="20"/>
              </w:rPr>
              <w:t>classes</w:t>
            </w:r>
            <w:proofErr w:type="spellEnd"/>
          </w:p>
        </w:tc>
        <w:tc>
          <w:tcPr>
            <w:tcW w:w="849" w:type="dxa"/>
            <w:tcBorders>
              <w:left w:val="single" w:sz="12" w:space="0" w:color="auto"/>
              <w:bottom w:val="single" w:sz="4" w:space="0" w:color="auto"/>
              <w:right w:val="single" w:sz="4" w:space="0" w:color="auto"/>
            </w:tcBorders>
          </w:tcPr>
          <w:p w14:paraId="47B9095D" w14:textId="031174CE" w:rsidR="00C126E9" w:rsidRPr="00C662C2" w:rsidRDefault="00C501B8" w:rsidP="00C126E9">
            <w:pPr>
              <w:spacing w:after="0" w:line="240" w:lineRule="auto"/>
              <w:ind w:left="0" w:firstLine="0"/>
              <w:rPr>
                <w:color w:val="000000" w:themeColor="text1"/>
                <w:sz w:val="20"/>
                <w:szCs w:val="20"/>
                <w:lang w:val="en-GB"/>
              </w:rPr>
            </w:pPr>
            <w:r>
              <w:rPr>
                <w:color w:val="000000" w:themeColor="text1"/>
                <w:sz w:val="20"/>
                <w:szCs w:val="20"/>
                <w:lang w:val="en-GB"/>
              </w:rPr>
              <w:t>0</w:t>
            </w:r>
          </w:p>
        </w:tc>
        <w:tc>
          <w:tcPr>
            <w:tcW w:w="3718" w:type="dxa"/>
            <w:gridSpan w:val="4"/>
            <w:tcBorders>
              <w:left w:val="single" w:sz="12" w:space="0" w:color="auto"/>
              <w:bottom w:val="single" w:sz="4" w:space="0" w:color="auto"/>
              <w:right w:val="single" w:sz="4" w:space="0" w:color="auto"/>
            </w:tcBorders>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w:t>
            </w:r>
            <w:proofErr w:type="spellStart"/>
            <w:r w:rsidR="00C662C2" w:rsidRPr="004D0ED2">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E199D9" w14:textId="055D042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w:t>
            </w:r>
            <w:proofErr w:type="spellStart"/>
            <w:r w:rsidR="00C662C2">
              <w:rPr>
                <w:color w:val="000000" w:themeColor="text1"/>
                <w:sz w:val="20"/>
                <w:szCs w:val="20"/>
              </w:rPr>
              <w:t>labs</w:t>
            </w:r>
            <w:proofErr w:type="spellEnd"/>
          </w:p>
        </w:tc>
        <w:tc>
          <w:tcPr>
            <w:tcW w:w="849" w:type="dxa"/>
            <w:tcBorders>
              <w:left w:val="single" w:sz="12" w:space="0" w:color="auto"/>
              <w:bottom w:val="single" w:sz="4" w:space="0" w:color="auto"/>
              <w:right w:val="single" w:sz="4" w:space="0" w:color="auto"/>
            </w:tcBorders>
          </w:tcPr>
          <w:p w14:paraId="3BD80A00" w14:textId="26C587A5" w:rsidR="00C126E9" w:rsidRPr="00C662C2" w:rsidRDefault="00C501B8" w:rsidP="00C126E9">
            <w:pPr>
              <w:spacing w:after="0" w:line="240" w:lineRule="auto"/>
              <w:ind w:left="0" w:firstLine="0"/>
              <w:rPr>
                <w:color w:val="000000" w:themeColor="text1"/>
                <w:sz w:val="20"/>
                <w:szCs w:val="20"/>
                <w:lang w:val="en-GB"/>
              </w:rPr>
            </w:pPr>
            <w:r>
              <w:rPr>
                <w:color w:val="000000" w:themeColor="text1"/>
                <w:sz w:val="20"/>
                <w:szCs w:val="20"/>
                <w:lang w:val="en-GB"/>
              </w:rPr>
              <w:t>0</w:t>
            </w:r>
          </w:p>
        </w:tc>
        <w:tc>
          <w:tcPr>
            <w:tcW w:w="3718" w:type="dxa"/>
            <w:gridSpan w:val="4"/>
            <w:tcBorders>
              <w:left w:val="single" w:sz="12" w:space="0" w:color="auto"/>
              <w:bottom w:val="single" w:sz="4" w:space="0" w:color="auto"/>
              <w:right w:val="single" w:sz="4" w:space="0" w:color="auto"/>
            </w:tcBorders>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w:t>
            </w:r>
            <w:proofErr w:type="spellStart"/>
            <w:r w:rsidR="00C662C2">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tcPr>
          <w:p w14:paraId="73CD94B9" w14:textId="476FBE11" w:rsidR="00C126E9" w:rsidRPr="00C662C2" w:rsidRDefault="00C501B8" w:rsidP="00C126E9">
            <w:pPr>
              <w:spacing w:after="0" w:line="240" w:lineRule="auto"/>
              <w:ind w:left="0" w:firstLine="0"/>
              <w:rPr>
                <w:color w:val="000000" w:themeColor="text1"/>
                <w:sz w:val="20"/>
                <w:szCs w:val="20"/>
                <w:lang w:val="en-GB"/>
              </w:rPr>
            </w:pPr>
            <w:r>
              <w:rPr>
                <w:color w:val="000000" w:themeColor="text1"/>
                <w:sz w:val="20"/>
                <w:szCs w:val="20"/>
                <w:lang w:val="en-GB"/>
              </w:rPr>
              <w:t>10</w:t>
            </w:r>
          </w:p>
        </w:tc>
        <w:tc>
          <w:tcPr>
            <w:tcW w:w="3718" w:type="dxa"/>
            <w:gridSpan w:val="4"/>
            <w:tcBorders>
              <w:left w:val="single" w:sz="12" w:space="0" w:color="auto"/>
              <w:bottom w:val="single" w:sz="4" w:space="0" w:color="auto"/>
              <w:right w:val="single" w:sz="4" w:space="0" w:color="auto"/>
            </w:tcBorders>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DB5B21" w14:textId="628C02C7"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4C43E8C3" w14:textId="10B1C84B" w:rsidR="0059563C" w:rsidRPr="00C662C2" w:rsidRDefault="00C501B8" w:rsidP="0059563C">
            <w:pPr>
              <w:spacing w:after="0" w:line="240" w:lineRule="auto"/>
              <w:ind w:left="0" w:firstLine="0"/>
              <w:rPr>
                <w:color w:val="000000" w:themeColor="text1"/>
                <w:sz w:val="20"/>
                <w:szCs w:val="20"/>
                <w:lang w:val="en-GB"/>
              </w:rPr>
            </w:pPr>
            <w:r>
              <w:rPr>
                <w:color w:val="000000" w:themeColor="text1"/>
                <w:sz w:val="20"/>
                <w:szCs w:val="20"/>
                <w:lang w:val="en-GB"/>
              </w:rPr>
              <w:t>45</w:t>
            </w:r>
          </w:p>
        </w:tc>
        <w:tc>
          <w:tcPr>
            <w:tcW w:w="3718" w:type="dxa"/>
            <w:gridSpan w:val="4"/>
            <w:tcBorders>
              <w:left w:val="single" w:sz="12" w:space="0" w:color="auto"/>
              <w:bottom w:val="single" w:sz="4" w:space="0" w:color="auto"/>
              <w:right w:val="single" w:sz="4" w:space="0" w:color="auto"/>
            </w:tcBorders>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849" w:type="dxa"/>
            <w:tcBorders>
              <w:left w:val="single" w:sz="12" w:space="0" w:color="auto"/>
              <w:bottom w:val="single" w:sz="4" w:space="0" w:color="auto"/>
              <w:right w:val="single" w:sz="4" w:space="0" w:color="auto"/>
            </w:tcBorders>
          </w:tcPr>
          <w:p w14:paraId="434C8CAC" w14:textId="02F18A8E" w:rsidR="00C662C2" w:rsidRPr="00C662C2" w:rsidRDefault="00C501B8" w:rsidP="0059563C">
            <w:pPr>
              <w:spacing w:after="0" w:line="240" w:lineRule="auto"/>
              <w:ind w:left="0" w:firstLine="0"/>
              <w:rPr>
                <w:color w:val="000000" w:themeColor="text1"/>
                <w:sz w:val="20"/>
                <w:szCs w:val="20"/>
                <w:lang w:val="en-GB"/>
              </w:rPr>
            </w:pPr>
            <w:r>
              <w:rPr>
                <w:color w:val="000000" w:themeColor="text1"/>
                <w:sz w:val="20"/>
                <w:szCs w:val="20"/>
                <w:lang w:val="en-GB"/>
              </w:rPr>
              <w:t>0</w:t>
            </w:r>
          </w:p>
        </w:tc>
        <w:tc>
          <w:tcPr>
            <w:tcW w:w="3718" w:type="dxa"/>
            <w:gridSpan w:val="4"/>
            <w:tcBorders>
              <w:left w:val="single" w:sz="12" w:space="0" w:color="auto"/>
              <w:bottom w:val="single" w:sz="4" w:space="0" w:color="auto"/>
              <w:right w:val="single" w:sz="4" w:space="0" w:color="auto"/>
            </w:tcBorders>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1621" w:type="dxa"/>
            <w:tcBorders>
              <w:left w:val="single" w:sz="4" w:space="0" w:color="auto"/>
              <w:bottom w:val="single" w:sz="4" w:space="0" w:color="auto"/>
              <w:right w:val="single" w:sz="12" w:space="0" w:color="auto"/>
            </w:tcBorders>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7DE6AF62" w14:textId="1476A5DB" w:rsidR="0059563C" w:rsidRPr="004D0ED2" w:rsidRDefault="00C501B8" w:rsidP="0059563C">
            <w:pPr>
              <w:spacing w:after="0" w:line="240" w:lineRule="auto"/>
              <w:ind w:left="0" w:firstLine="0"/>
              <w:jc w:val="right"/>
              <w:rPr>
                <w:color w:val="000000" w:themeColor="text1"/>
                <w:sz w:val="22"/>
                <w:lang w:val="en-GB"/>
              </w:rPr>
            </w:pPr>
            <w:r>
              <w:rPr>
                <w:color w:val="000000" w:themeColor="text1"/>
                <w:sz w:val="22"/>
                <w:lang w:val="en-GB"/>
              </w:rPr>
              <w:t>85</w:t>
            </w:r>
          </w:p>
        </w:tc>
        <w:tc>
          <w:tcPr>
            <w:tcW w:w="3718" w:type="dxa"/>
            <w:gridSpan w:val="4"/>
            <w:tcBorders>
              <w:top w:val="single" w:sz="4" w:space="0" w:color="auto"/>
              <w:left w:val="single" w:sz="12" w:space="0" w:color="auto"/>
              <w:bottom w:val="single" w:sz="12" w:space="0" w:color="auto"/>
              <w:right w:val="single" w:sz="4" w:space="0" w:color="auto"/>
            </w:tcBorders>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0"/>
      <w:tr w:rsidR="004D0ED2" w:rsidRPr="00873383"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F2806EE"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2C2091F5" w14:textId="77777777" w:rsidR="000532F8" w:rsidRDefault="000532F8" w:rsidP="000532F8">
            <w:pPr>
              <w:rPr>
                <w:rFonts w:ascii="Arial" w:hAnsi="Arial" w:cs="Arial"/>
                <w:sz w:val="20"/>
                <w:szCs w:val="20"/>
                <w:lang w:val="en-US"/>
              </w:rPr>
            </w:pPr>
            <w:r w:rsidRPr="00FC00E7">
              <w:rPr>
                <w:rFonts w:ascii="Arial" w:hAnsi="Arial" w:cs="Arial"/>
                <w:b/>
                <w:sz w:val="20"/>
                <w:szCs w:val="20"/>
                <w:lang w:val="en-US"/>
              </w:rPr>
              <w:t>Prerequisites:</w:t>
            </w:r>
            <w:r w:rsidRPr="00FC00E7">
              <w:rPr>
                <w:rFonts w:ascii="Arial" w:hAnsi="Arial" w:cs="Arial"/>
                <w:sz w:val="20"/>
                <w:szCs w:val="20"/>
                <w:lang w:val="en-US"/>
              </w:rPr>
              <w:t xml:space="preserve"> </w:t>
            </w:r>
          </w:p>
          <w:p w14:paraId="788C30A7" w14:textId="77777777" w:rsidR="000532F8" w:rsidRDefault="000532F8" w:rsidP="000532F8">
            <w:pPr>
              <w:rPr>
                <w:rFonts w:ascii="Arial" w:hAnsi="Arial" w:cs="Arial"/>
                <w:sz w:val="20"/>
                <w:szCs w:val="20"/>
                <w:lang w:val="en-US"/>
              </w:rPr>
            </w:pPr>
            <w:r w:rsidRPr="00FC00E7">
              <w:rPr>
                <w:rFonts w:ascii="Arial" w:hAnsi="Arial" w:cs="Arial"/>
                <w:sz w:val="20"/>
                <w:szCs w:val="20"/>
                <w:lang w:val="en-US"/>
              </w:rPr>
              <w:t>The student starting this module</w:t>
            </w:r>
            <w:r>
              <w:rPr>
                <w:rFonts w:ascii="Arial" w:hAnsi="Arial" w:cs="Arial"/>
                <w:sz w:val="20"/>
                <w:szCs w:val="20"/>
                <w:lang w:val="en-US"/>
              </w:rPr>
              <w:t xml:space="preserve"> has:</w:t>
            </w:r>
          </w:p>
          <w:p w14:paraId="35336FE7" w14:textId="77777777" w:rsidR="000532F8" w:rsidRPr="000D13D1" w:rsidRDefault="000532F8" w:rsidP="000532F8">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sz w:val="20"/>
                <w:szCs w:val="20"/>
                <w:lang w:val="en-US"/>
              </w:rPr>
            </w:pPr>
            <w:r w:rsidRPr="008729E7">
              <w:rPr>
                <w:rFonts w:ascii="Arial" w:hAnsi="Arial" w:cs="Arial"/>
                <w:sz w:val="20"/>
                <w:szCs w:val="20"/>
                <w:lang w:val="en-US"/>
              </w:rPr>
              <w:t xml:space="preserve">Basic MSC </w:t>
            </w:r>
            <w:r>
              <w:rPr>
                <w:rFonts w:ascii="Arial" w:hAnsi="Arial" w:cs="Arial"/>
                <w:sz w:val="20"/>
                <w:szCs w:val="20"/>
                <w:lang w:val="en-US"/>
              </w:rPr>
              <w:t xml:space="preserve">Word, </w:t>
            </w:r>
            <w:r w:rsidRPr="000D13D1">
              <w:rPr>
                <w:rFonts w:ascii="Arial" w:hAnsi="Arial" w:cs="Arial"/>
                <w:sz w:val="20"/>
                <w:szCs w:val="20"/>
                <w:lang w:val="en-US"/>
              </w:rPr>
              <w:t>Power Point and Excel skills</w:t>
            </w:r>
          </w:p>
          <w:p w14:paraId="1158C6DD" w14:textId="77777777" w:rsidR="000532F8" w:rsidRPr="00056061" w:rsidRDefault="000532F8" w:rsidP="00053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rPr>
            </w:pPr>
          </w:p>
          <w:p w14:paraId="15D1CCE0" w14:textId="77777777" w:rsidR="000532F8" w:rsidRPr="008729E7" w:rsidRDefault="000532F8" w:rsidP="000532F8">
            <w:pPr>
              <w:rPr>
                <w:rFonts w:ascii="Arial" w:hAnsi="Arial" w:cs="Arial"/>
                <w:sz w:val="20"/>
                <w:szCs w:val="20"/>
                <w:lang w:val="en-US"/>
              </w:rPr>
            </w:pPr>
            <w:r w:rsidRPr="008729E7">
              <w:rPr>
                <w:rFonts w:ascii="Arial" w:hAnsi="Arial" w:cs="Arial"/>
                <w:sz w:val="20"/>
                <w:szCs w:val="20"/>
                <w:lang w:val="en-US"/>
              </w:rPr>
              <w:t>This course is designed to introduce students to the basic concepts of computer science with a particular focus on Microsoft Word and Excel applications. Throughout the course, students will develop a strong foundation in using these essential software tools for various tasks.</w:t>
            </w:r>
          </w:p>
          <w:p w14:paraId="2CAD76E2" w14:textId="77777777" w:rsidR="000532F8" w:rsidRPr="008729E7" w:rsidRDefault="000532F8" w:rsidP="000532F8">
            <w:pPr>
              <w:rPr>
                <w:rFonts w:ascii="Arial" w:hAnsi="Arial" w:cs="Arial"/>
                <w:sz w:val="20"/>
                <w:szCs w:val="20"/>
                <w:lang w:val="en-US"/>
              </w:rPr>
            </w:pPr>
            <w:r w:rsidRPr="008729E7">
              <w:rPr>
                <w:rFonts w:ascii="Arial" w:hAnsi="Arial" w:cs="Arial"/>
                <w:sz w:val="20"/>
                <w:szCs w:val="20"/>
                <w:lang w:val="en-US"/>
              </w:rPr>
              <w:t>Microsoft Word Essentials: Students will become proficient in creating, formatting and editing documents using Microsoft Word. This includes mastering text formatting, document organization and basic design elements.</w:t>
            </w:r>
          </w:p>
          <w:p w14:paraId="15B676D9" w14:textId="77777777" w:rsidR="000532F8" w:rsidRPr="008729E7" w:rsidRDefault="000532F8" w:rsidP="000532F8">
            <w:pPr>
              <w:rPr>
                <w:rFonts w:ascii="Arial" w:hAnsi="Arial" w:cs="Arial"/>
                <w:sz w:val="20"/>
                <w:szCs w:val="20"/>
                <w:lang w:val="en-US"/>
              </w:rPr>
            </w:pPr>
            <w:r w:rsidRPr="008729E7">
              <w:rPr>
                <w:rFonts w:ascii="Arial" w:hAnsi="Arial" w:cs="Arial"/>
                <w:sz w:val="20"/>
                <w:szCs w:val="20"/>
                <w:lang w:val="en-US"/>
              </w:rPr>
              <w:t>Microsoft Excel Fundamentals: This course covers the basics of Microsoft Excel, focusing on creating spreadsheets, performing calculations, and organizing data efficiently. Students will also learn how to create charts and graphs.</w:t>
            </w:r>
          </w:p>
          <w:p w14:paraId="13FA25E5" w14:textId="77777777" w:rsidR="000532F8" w:rsidRPr="008729E7" w:rsidRDefault="000532F8" w:rsidP="000532F8">
            <w:pPr>
              <w:rPr>
                <w:rFonts w:ascii="Arial" w:hAnsi="Arial" w:cs="Arial"/>
                <w:sz w:val="20"/>
                <w:szCs w:val="20"/>
                <w:lang w:val="en-US"/>
              </w:rPr>
            </w:pPr>
            <w:r w:rsidRPr="008729E7">
              <w:rPr>
                <w:rFonts w:ascii="Arial" w:hAnsi="Arial" w:cs="Arial"/>
                <w:sz w:val="20"/>
                <w:szCs w:val="20"/>
                <w:lang w:val="en-US"/>
              </w:rPr>
              <w:t>Students will explore IT tools and techniques for efficient data processing, including data entry, sorting, filtering and basic data analysis using Excel.</w:t>
            </w:r>
          </w:p>
          <w:p w14:paraId="3D9EE5A0" w14:textId="77777777" w:rsidR="0059563C" w:rsidRPr="000532F8" w:rsidRDefault="0059563C" w:rsidP="0059563C">
            <w:pPr>
              <w:spacing w:after="0" w:line="240" w:lineRule="auto"/>
              <w:ind w:left="0" w:firstLine="0"/>
              <w:rPr>
                <w:color w:val="000000" w:themeColor="text1"/>
                <w:sz w:val="22"/>
                <w:lang w:val="en-US"/>
              </w:rPr>
            </w:pPr>
          </w:p>
        </w:tc>
      </w:tr>
      <w:tr w:rsidR="004D0ED2" w:rsidRPr="004D0ED2"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BEDBB6F"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METHODS</w:t>
            </w:r>
          </w:p>
          <w:p w14:paraId="609B8D64" w14:textId="77777777" w:rsidR="000532F8" w:rsidRPr="008C1DFC" w:rsidRDefault="000532F8" w:rsidP="000532F8">
            <w:pPr>
              <w:spacing w:before="20" w:after="20"/>
              <w:rPr>
                <w:rFonts w:ascii="Arial" w:hAnsi="Arial" w:cs="Arial"/>
                <w:sz w:val="20"/>
                <w:szCs w:val="20"/>
                <w:lang w:val="en-GB"/>
              </w:rPr>
            </w:pPr>
            <w:r w:rsidRPr="008C1DFC">
              <w:rPr>
                <w:rFonts w:ascii="Arial" w:hAnsi="Arial" w:cs="Arial"/>
                <w:b/>
                <w:noProof/>
                <w:sz w:val="20"/>
                <w:szCs w:val="20"/>
                <w:lang w:val="en-GB"/>
              </w:rPr>
              <w:t>Lecture</w:t>
            </w:r>
            <w:r>
              <w:rPr>
                <w:rFonts w:ascii="Arial" w:hAnsi="Arial" w:cs="Arial"/>
                <w:i/>
                <w:noProof/>
                <w:sz w:val="20"/>
                <w:szCs w:val="20"/>
                <w:lang w:val="en-GB"/>
              </w:rPr>
              <w:t xml:space="preserve">: </w:t>
            </w:r>
            <w:r w:rsidRPr="008C1DFC">
              <w:rPr>
                <w:rFonts w:ascii="Arial" w:hAnsi="Arial" w:cs="Arial"/>
                <w:i/>
                <w:noProof/>
                <w:sz w:val="20"/>
                <w:szCs w:val="20"/>
                <w:lang w:val="en-GB"/>
              </w:rPr>
              <w:t xml:space="preserve"> </w:t>
            </w:r>
            <w:r w:rsidRPr="00A519AA">
              <w:rPr>
                <w:rFonts w:ascii="Arial" w:hAnsi="Arial" w:cs="Arial"/>
                <w:sz w:val="20"/>
                <w:szCs w:val="20"/>
                <w:lang w:val="en-GB"/>
              </w:rPr>
              <w:t>Lecture based on multimedia presentation with elements of discussion</w:t>
            </w:r>
            <w:r>
              <w:rPr>
                <w:rFonts w:ascii="Arial" w:hAnsi="Arial" w:cs="Arial"/>
                <w:sz w:val="20"/>
                <w:szCs w:val="20"/>
                <w:lang w:val="en-GB"/>
              </w:rPr>
              <w:t>.</w:t>
            </w:r>
          </w:p>
          <w:p w14:paraId="6A3C79FF" w14:textId="6E212433" w:rsidR="0059563C" w:rsidRPr="004D0ED2" w:rsidRDefault="000532F8" w:rsidP="000532F8">
            <w:pPr>
              <w:spacing w:after="0" w:line="240" w:lineRule="auto"/>
              <w:ind w:left="0" w:firstLine="0"/>
              <w:rPr>
                <w:color w:val="000000" w:themeColor="text1"/>
                <w:sz w:val="22"/>
                <w:lang w:val="en-GB"/>
              </w:rPr>
            </w:pPr>
            <w:r>
              <w:rPr>
                <w:rFonts w:ascii="Arial" w:hAnsi="Arial" w:cs="Arial"/>
                <w:b/>
                <w:sz w:val="20"/>
                <w:szCs w:val="20"/>
                <w:lang w:val="en-GB"/>
              </w:rPr>
              <w:t>Classes</w:t>
            </w:r>
            <w:r>
              <w:rPr>
                <w:rFonts w:ascii="Arial" w:hAnsi="Arial" w:cs="Arial"/>
                <w:sz w:val="20"/>
                <w:szCs w:val="20"/>
                <w:lang w:val="en-GB"/>
              </w:rPr>
              <w:t xml:space="preserve">: </w:t>
            </w:r>
            <w:r w:rsidRPr="00A519AA">
              <w:rPr>
                <w:rFonts w:ascii="Arial" w:hAnsi="Arial" w:cs="Arial"/>
                <w:sz w:val="20"/>
                <w:szCs w:val="20"/>
                <w:lang w:val="en-GB"/>
              </w:rPr>
              <w:t xml:space="preserve">Work </w:t>
            </w:r>
            <w:r>
              <w:rPr>
                <w:rFonts w:ascii="Arial" w:hAnsi="Arial" w:cs="Arial"/>
                <w:sz w:val="20"/>
                <w:szCs w:val="20"/>
                <w:lang w:val="en-GB"/>
              </w:rPr>
              <w:t>on</w:t>
            </w:r>
            <w:r w:rsidRPr="00A519AA">
              <w:rPr>
                <w:rFonts w:ascii="Arial" w:hAnsi="Arial" w:cs="Arial"/>
                <w:sz w:val="20"/>
                <w:szCs w:val="20"/>
                <w:lang w:val="en-GB"/>
              </w:rPr>
              <w:t xml:space="preserve"> computer</w:t>
            </w:r>
          </w:p>
        </w:tc>
      </w:tr>
      <w:tr w:rsidR="004D0ED2" w:rsidRPr="00873383" w14:paraId="38B89554" w14:textId="77777777" w:rsidTr="00C126E9">
        <w:trPr>
          <w:trHeight w:val="187"/>
          <w:jc w:val="center"/>
        </w:trPr>
        <w:tc>
          <w:tcPr>
            <w:tcW w:w="9057" w:type="dxa"/>
            <w:gridSpan w:val="7"/>
            <w:tcBorders>
              <w:top w:val="single" w:sz="12" w:space="0" w:color="auto"/>
              <w:left w:val="single" w:sz="12" w:space="0" w:color="auto"/>
            </w:tcBorders>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4D0ED2" w14:paraId="6961238D" w14:textId="77777777" w:rsidTr="00C126E9">
        <w:trPr>
          <w:cantSplit/>
          <w:trHeight w:hRule="exact" w:val="1418"/>
          <w:jc w:val="center"/>
        </w:trPr>
        <w:tc>
          <w:tcPr>
            <w:tcW w:w="660" w:type="dxa"/>
            <w:tcBorders>
              <w:left w:val="single" w:sz="12" w:space="0" w:color="auto"/>
            </w:tcBorders>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01FB1D22" w14:textId="039E1E7A" w:rsidR="000532F8" w:rsidRPr="002422EA" w:rsidRDefault="0059563C" w:rsidP="000532F8">
            <w:pPr>
              <w:pStyle w:val="NormalnyWeb"/>
              <w:spacing w:before="0" w:beforeAutospacing="0" w:after="0" w:afterAutospacing="0"/>
              <w:rPr>
                <w:color w:val="000000" w:themeColor="text1"/>
                <w:sz w:val="16"/>
                <w:szCs w:val="22"/>
                <w:lang w:val="en-GB" w:eastAsia="pl-PL"/>
              </w:rPr>
            </w:pPr>
            <w:r w:rsidRPr="002422EA">
              <w:rPr>
                <w:color w:val="000000" w:themeColor="text1"/>
                <w:sz w:val="16"/>
                <w:szCs w:val="22"/>
                <w:lang w:val="en-GB" w:eastAsia="pl-PL"/>
              </w:rPr>
              <w:t>O1</w:t>
            </w:r>
            <w:r w:rsidR="000532F8" w:rsidRPr="002422EA">
              <w:rPr>
                <w:color w:val="000000" w:themeColor="text1"/>
                <w:sz w:val="16"/>
                <w:szCs w:val="22"/>
                <w:lang w:val="en-GB" w:eastAsia="pl-PL"/>
              </w:rPr>
              <w:t xml:space="preserve">: </w:t>
            </w:r>
            <w:r w:rsidR="00F73FFC" w:rsidRPr="002422EA">
              <w:rPr>
                <w:color w:val="000000" w:themeColor="text1"/>
                <w:sz w:val="16"/>
                <w:szCs w:val="22"/>
                <w:lang w:val="en-GB" w:eastAsia="pl-PL"/>
              </w:rPr>
              <w:t>student knows and understands to an advanced degree mathematical theories and methods required to understand phenomena occurring in living organisms and constituting the foundations for technologies applied in plant production</w:t>
            </w:r>
          </w:p>
          <w:p w14:paraId="71970E3F" w14:textId="161D3D22" w:rsidR="0059563C" w:rsidRPr="002422EA" w:rsidRDefault="0059563C" w:rsidP="002422EA">
            <w:pPr>
              <w:spacing w:line="240" w:lineRule="auto"/>
              <w:ind w:left="0" w:hanging="2"/>
              <w:rPr>
                <w:color w:val="000000" w:themeColor="text1"/>
                <w:sz w:val="16"/>
                <w:lang w:val="en-GB"/>
              </w:rPr>
            </w:pPr>
            <w:r w:rsidRPr="002422EA">
              <w:rPr>
                <w:color w:val="000000" w:themeColor="text1"/>
                <w:sz w:val="16"/>
                <w:lang w:val="en-GB"/>
              </w:rPr>
              <w:t>O2</w:t>
            </w:r>
            <w:r w:rsidR="000532F8" w:rsidRPr="002422EA">
              <w:rPr>
                <w:color w:val="000000" w:themeColor="text1"/>
                <w:sz w:val="16"/>
                <w:lang w:val="en-GB"/>
              </w:rPr>
              <w:t xml:space="preserve">: </w:t>
            </w:r>
            <w:r w:rsidR="00F73FFC" w:rsidRPr="002422EA">
              <w:rPr>
                <w:color w:val="000000" w:themeColor="text1"/>
                <w:sz w:val="16"/>
                <w:lang w:val="en-GB"/>
              </w:rPr>
              <w:t>student knows to an advanced degree principle of use for tools, equipment, facilities, as well as technological and IT systems applied in agricultural production</w:t>
            </w:r>
          </w:p>
        </w:tc>
        <w:tc>
          <w:tcPr>
            <w:tcW w:w="1621" w:type="dxa"/>
            <w:tcBorders>
              <w:right w:val="single" w:sz="12" w:space="0" w:color="auto"/>
            </w:tcBorders>
          </w:tcPr>
          <w:p w14:paraId="3DF73E59" w14:textId="77777777" w:rsidR="00553722" w:rsidRPr="00A271F3" w:rsidRDefault="00553722" w:rsidP="00553722">
            <w:pPr>
              <w:spacing w:line="240" w:lineRule="auto"/>
              <w:ind w:left="0" w:hanging="2"/>
              <w:jc w:val="center"/>
              <w:rPr>
                <w:sz w:val="20"/>
                <w:szCs w:val="20"/>
              </w:rPr>
            </w:pPr>
            <w:r w:rsidRPr="00A271F3">
              <w:rPr>
                <w:sz w:val="20"/>
                <w:szCs w:val="20"/>
              </w:rPr>
              <w:t>CPBP1A_W01</w:t>
            </w:r>
          </w:p>
          <w:p w14:paraId="4B0A68BE" w14:textId="6863BEEC" w:rsidR="00553722" w:rsidRPr="00583AC2" w:rsidRDefault="00553722" w:rsidP="00583AC2">
            <w:pPr>
              <w:spacing w:line="240" w:lineRule="auto"/>
              <w:ind w:left="0" w:hanging="2"/>
              <w:jc w:val="center"/>
              <w:rPr>
                <w:sz w:val="20"/>
                <w:szCs w:val="20"/>
              </w:rPr>
            </w:pPr>
            <w:r w:rsidRPr="00A271F3">
              <w:rPr>
                <w:sz w:val="20"/>
                <w:szCs w:val="20"/>
              </w:rPr>
              <w:t>CPBP1A_W14</w:t>
            </w:r>
          </w:p>
        </w:tc>
      </w:tr>
      <w:tr w:rsidR="004D0ED2" w:rsidRPr="004D0ED2" w14:paraId="2DE42519" w14:textId="77777777" w:rsidTr="00C126E9">
        <w:trPr>
          <w:cantSplit/>
          <w:trHeight w:hRule="exact" w:val="1418"/>
          <w:jc w:val="center"/>
        </w:trPr>
        <w:tc>
          <w:tcPr>
            <w:tcW w:w="660" w:type="dxa"/>
            <w:tcBorders>
              <w:left w:val="single" w:sz="12" w:space="0" w:color="auto"/>
            </w:tcBorders>
            <w:textDirection w:val="btLr"/>
            <w:vAlign w:val="center"/>
          </w:tcPr>
          <w:p w14:paraId="4E9DD2F4"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5F0D4402" w14:textId="3A156310" w:rsidR="0056259D" w:rsidRPr="002422EA" w:rsidRDefault="0059563C" w:rsidP="0056259D">
            <w:pPr>
              <w:pStyle w:val="Default"/>
              <w:ind w:hanging="2"/>
              <w:rPr>
                <w:rFonts w:eastAsia="Times New Roman"/>
                <w:color w:val="000000" w:themeColor="text1"/>
                <w:sz w:val="16"/>
                <w:szCs w:val="22"/>
                <w:lang w:val="en-GB"/>
              </w:rPr>
            </w:pPr>
            <w:r w:rsidRPr="002422EA">
              <w:rPr>
                <w:rFonts w:eastAsia="Times New Roman"/>
                <w:color w:val="000000" w:themeColor="text1"/>
                <w:sz w:val="16"/>
                <w:szCs w:val="22"/>
                <w:lang w:val="en-GB"/>
              </w:rPr>
              <w:t>O</w:t>
            </w:r>
            <w:r w:rsidR="0056259D" w:rsidRPr="002422EA">
              <w:rPr>
                <w:rFonts w:eastAsia="Times New Roman"/>
                <w:color w:val="000000" w:themeColor="text1"/>
                <w:sz w:val="16"/>
                <w:szCs w:val="22"/>
                <w:lang w:val="en-GB"/>
              </w:rPr>
              <w:t xml:space="preserve">3: student is able to use the knowledge gained, search for, </w:t>
            </w:r>
            <w:proofErr w:type="spellStart"/>
            <w:r w:rsidR="0056259D" w:rsidRPr="002422EA">
              <w:rPr>
                <w:rFonts w:eastAsia="Times New Roman"/>
                <w:color w:val="000000" w:themeColor="text1"/>
                <w:sz w:val="16"/>
                <w:szCs w:val="22"/>
                <w:lang w:val="en-GB"/>
              </w:rPr>
              <w:t>analyze</w:t>
            </w:r>
            <w:proofErr w:type="spellEnd"/>
            <w:r w:rsidR="0056259D" w:rsidRPr="002422EA">
              <w:rPr>
                <w:rFonts w:eastAsia="Times New Roman"/>
                <w:color w:val="000000" w:themeColor="text1"/>
                <w:sz w:val="16"/>
                <w:szCs w:val="22"/>
                <w:lang w:val="en-GB"/>
              </w:rPr>
              <w:t xml:space="preserve"> and use data and information useful in agricultural production, coming from various sources while observing relevant copyright</w:t>
            </w:r>
          </w:p>
          <w:p w14:paraId="0C5351BD" w14:textId="33E5FD7C" w:rsidR="0059563C" w:rsidRPr="002422EA" w:rsidRDefault="0059563C" w:rsidP="002422EA">
            <w:pPr>
              <w:spacing w:line="240" w:lineRule="auto"/>
              <w:ind w:left="0" w:hanging="2"/>
              <w:rPr>
                <w:color w:val="000000" w:themeColor="text1"/>
                <w:sz w:val="16"/>
                <w:lang w:val="en-GB"/>
              </w:rPr>
            </w:pPr>
            <w:r w:rsidRPr="002422EA">
              <w:rPr>
                <w:color w:val="000000" w:themeColor="text1"/>
                <w:sz w:val="16"/>
                <w:lang w:val="en-GB"/>
              </w:rPr>
              <w:t>O</w:t>
            </w:r>
            <w:r w:rsidR="0056259D" w:rsidRPr="002422EA">
              <w:rPr>
                <w:color w:val="000000" w:themeColor="text1"/>
                <w:sz w:val="16"/>
                <w:lang w:val="en-GB"/>
              </w:rPr>
              <w:t xml:space="preserve">4: </w:t>
            </w:r>
            <w:r w:rsidR="006323B4" w:rsidRPr="002422EA">
              <w:rPr>
                <w:color w:val="000000" w:themeColor="text1"/>
                <w:sz w:val="16"/>
                <w:lang w:val="en-GB"/>
              </w:rPr>
              <w:t>using the knowledge gained, design and implement lifelong learning to enhance his/her professional qualifications and competences</w:t>
            </w:r>
          </w:p>
        </w:tc>
        <w:tc>
          <w:tcPr>
            <w:tcW w:w="1621" w:type="dxa"/>
            <w:tcBorders>
              <w:right w:val="single" w:sz="12" w:space="0" w:color="auto"/>
            </w:tcBorders>
          </w:tcPr>
          <w:p w14:paraId="1DB09642" w14:textId="77777777" w:rsidR="00553722" w:rsidRPr="00A271F3" w:rsidRDefault="00553722" w:rsidP="00553722">
            <w:pPr>
              <w:spacing w:line="240" w:lineRule="auto"/>
              <w:ind w:left="0" w:hanging="2"/>
              <w:jc w:val="center"/>
              <w:rPr>
                <w:sz w:val="20"/>
                <w:szCs w:val="20"/>
              </w:rPr>
            </w:pPr>
            <w:r w:rsidRPr="00A271F3">
              <w:rPr>
                <w:sz w:val="20"/>
                <w:szCs w:val="20"/>
              </w:rPr>
              <w:t>CPBP1A_U01</w:t>
            </w:r>
          </w:p>
          <w:p w14:paraId="1A811EAC" w14:textId="77777777" w:rsidR="00553722" w:rsidRPr="00A271F3" w:rsidRDefault="00553722" w:rsidP="00553722">
            <w:pPr>
              <w:spacing w:line="240" w:lineRule="auto"/>
              <w:ind w:left="0" w:hanging="2"/>
              <w:jc w:val="center"/>
              <w:rPr>
                <w:sz w:val="20"/>
                <w:szCs w:val="20"/>
              </w:rPr>
            </w:pPr>
            <w:r w:rsidRPr="00A271F3">
              <w:rPr>
                <w:sz w:val="20"/>
                <w:szCs w:val="20"/>
              </w:rPr>
              <w:t>CPBP1A_U07</w:t>
            </w:r>
          </w:p>
          <w:p w14:paraId="73736B31" w14:textId="668264E7" w:rsidR="0059563C" w:rsidRPr="004D0ED2" w:rsidRDefault="00553722" w:rsidP="00553722">
            <w:pPr>
              <w:spacing w:after="0" w:line="240" w:lineRule="auto"/>
              <w:ind w:left="0" w:firstLine="0"/>
              <w:rPr>
                <w:color w:val="000000" w:themeColor="text1"/>
                <w:sz w:val="22"/>
              </w:rPr>
            </w:pPr>
            <w:r w:rsidRPr="00A271F3">
              <w:rPr>
                <w:sz w:val="20"/>
                <w:szCs w:val="20"/>
              </w:rPr>
              <w:t>CPBP1A_U09</w:t>
            </w:r>
          </w:p>
        </w:tc>
      </w:tr>
      <w:tr w:rsidR="004D0ED2" w:rsidRPr="004D0ED2" w14:paraId="2A7C6F36" w14:textId="77777777" w:rsidTr="00C126E9">
        <w:trPr>
          <w:cantSplit/>
          <w:trHeight w:hRule="exact" w:val="1418"/>
          <w:jc w:val="center"/>
        </w:trPr>
        <w:tc>
          <w:tcPr>
            <w:tcW w:w="660" w:type="dxa"/>
            <w:tcBorders>
              <w:left w:val="single" w:sz="12" w:space="0" w:color="auto"/>
              <w:bottom w:val="single" w:sz="12" w:space="0" w:color="auto"/>
            </w:tcBorders>
            <w:textDirection w:val="btLr"/>
            <w:vAlign w:val="center"/>
          </w:tcPr>
          <w:p w14:paraId="246FF1F2"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lastRenderedPageBreak/>
              <w:t>Social</w:t>
            </w:r>
          </w:p>
          <w:p w14:paraId="75A19DCA" w14:textId="3BF19A88"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25EF1EFE" w14:textId="77777777" w:rsidR="006D6878" w:rsidRPr="00420FC1" w:rsidRDefault="0059563C" w:rsidP="006D6878">
            <w:pPr>
              <w:spacing w:line="240" w:lineRule="auto"/>
              <w:ind w:left="0" w:hanging="2"/>
              <w:rPr>
                <w:color w:val="000000" w:themeColor="text1"/>
                <w:sz w:val="16"/>
                <w:lang w:val="en-GB"/>
              </w:rPr>
            </w:pPr>
            <w:r w:rsidRPr="00420FC1">
              <w:rPr>
                <w:color w:val="000000" w:themeColor="text1"/>
                <w:sz w:val="16"/>
                <w:lang w:val="en-GB"/>
              </w:rPr>
              <w:t>O6</w:t>
            </w:r>
            <w:r w:rsidR="006D6878" w:rsidRPr="00420FC1">
              <w:rPr>
                <w:color w:val="000000" w:themeColor="text1"/>
                <w:sz w:val="16"/>
                <w:lang w:val="en-GB"/>
              </w:rPr>
              <w:t>: student is ready to critically evaluate his/her knowledge and acquired information, as well as obtain expert opinions</w:t>
            </w:r>
          </w:p>
          <w:p w14:paraId="1698F94C" w14:textId="0B34948A" w:rsidR="006D6878" w:rsidRPr="00420FC1" w:rsidRDefault="0059563C" w:rsidP="006D6878">
            <w:pPr>
              <w:spacing w:line="240" w:lineRule="auto"/>
              <w:ind w:left="0" w:hanging="2"/>
              <w:rPr>
                <w:color w:val="000000" w:themeColor="text1"/>
                <w:sz w:val="16"/>
                <w:lang w:val="en-GB"/>
              </w:rPr>
            </w:pPr>
            <w:r w:rsidRPr="00420FC1">
              <w:rPr>
                <w:color w:val="000000" w:themeColor="text1"/>
                <w:sz w:val="16"/>
                <w:lang w:val="en-GB"/>
              </w:rPr>
              <w:t>O7</w:t>
            </w:r>
            <w:r w:rsidR="006D6878" w:rsidRPr="00420FC1">
              <w:rPr>
                <w:color w:val="000000" w:themeColor="text1"/>
                <w:sz w:val="16"/>
                <w:lang w:val="en-GB"/>
              </w:rPr>
              <w:t>: student is ready to use knowledge and skills to implement creative thinking applying economic and social criteria, as well as undertake entrepreneurship activity in agricultural production</w:t>
            </w:r>
          </w:p>
          <w:p w14:paraId="57A4EEBB" w14:textId="1B540CF8" w:rsidR="00420FC1" w:rsidRPr="00420FC1" w:rsidRDefault="00420FC1" w:rsidP="00420FC1">
            <w:pPr>
              <w:spacing w:line="240" w:lineRule="auto"/>
              <w:ind w:left="0" w:hanging="2"/>
              <w:rPr>
                <w:color w:val="000000" w:themeColor="text1"/>
                <w:sz w:val="16"/>
                <w:lang w:val="en-GB"/>
              </w:rPr>
            </w:pPr>
            <w:r w:rsidRPr="00420FC1">
              <w:rPr>
                <w:color w:val="000000" w:themeColor="text1"/>
                <w:sz w:val="16"/>
                <w:lang w:val="en-GB"/>
              </w:rPr>
              <w:t>O8: student can cooperate and work as part of a team, assuming various roles, including that of a leader</w:t>
            </w:r>
          </w:p>
          <w:p w14:paraId="23CBDF25" w14:textId="01D18870" w:rsidR="0059563C" w:rsidRPr="00420FC1" w:rsidRDefault="00420FC1" w:rsidP="00420FC1">
            <w:pPr>
              <w:spacing w:line="240" w:lineRule="auto"/>
              <w:ind w:left="0" w:hanging="2"/>
              <w:rPr>
                <w:color w:val="000000" w:themeColor="text1"/>
                <w:sz w:val="16"/>
                <w:lang w:val="en-GB"/>
              </w:rPr>
            </w:pPr>
            <w:r w:rsidRPr="00420FC1">
              <w:rPr>
                <w:color w:val="000000" w:themeColor="text1"/>
                <w:sz w:val="16"/>
                <w:lang w:val="en-GB"/>
              </w:rPr>
              <w:t>O9: student uses knowledge and skills to assume social, professional and ethical</w:t>
            </w:r>
            <w:r w:rsidRPr="00420FC1">
              <w:rPr>
                <w:sz w:val="16"/>
                <w:lang w:val="en-AU"/>
              </w:rPr>
              <w:t xml:space="preserve"> responsibility for consequences of his/her actions in agricultural production</w:t>
            </w:r>
            <w:r w:rsidR="0059563C" w:rsidRPr="00420FC1">
              <w:rPr>
                <w:color w:val="000000" w:themeColor="text1"/>
                <w:sz w:val="16"/>
                <w:lang w:val="en-GB"/>
              </w:rPr>
              <w:t>.</w:t>
            </w:r>
          </w:p>
        </w:tc>
        <w:tc>
          <w:tcPr>
            <w:tcW w:w="1621" w:type="dxa"/>
            <w:tcBorders>
              <w:bottom w:val="single" w:sz="12" w:space="0" w:color="auto"/>
              <w:right w:val="single" w:sz="12" w:space="0" w:color="auto"/>
            </w:tcBorders>
          </w:tcPr>
          <w:p w14:paraId="3AADD177" w14:textId="77777777" w:rsidR="00553722" w:rsidRPr="00A271F3" w:rsidRDefault="00553722" w:rsidP="00553722">
            <w:pPr>
              <w:spacing w:line="240" w:lineRule="auto"/>
              <w:ind w:left="0" w:hanging="2"/>
              <w:jc w:val="center"/>
              <w:rPr>
                <w:sz w:val="20"/>
                <w:szCs w:val="20"/>
              </w:rPr>
            </w:pPr>
            <w:r w:rsidRPr="00A271F3">
              <w:rPr>
                <w:sz w:val="20"/>
                <w:szCs w:val="20"/>
              </w:rPr>
              <w:t>CPBP1A_K01</w:t>
            </w:r>
          </w:p>
          <w:p w14:paraId="39498B83" w14:textId="77777777" w:rsidR="00553722" w:rsidRPr="00A271F3" w:rsidRDefault="00553722" w:rsidP="00553722">
            <w:pPr>
              <w:spacing w:line="240" w:lineRule="auto"/>
              <w:ind w:left="0" w:hanging="2"/>
              <w:jc w:val="center"/>
              <w:rPr>
                <w:sz w:val="20"/>
                <w:szCs w:val="20"/>
              </w:rPr>
            </w:pPr>
            <w:r w:rsidRPr="00A271F3">
              <w:rPr>
                <w:sz w:val="20"/>
                <w:szCs w:val="20"/>
              </w:rPr>
              <w:t>CPBP1A_K02</w:t>
            </w:r>
          </w:p>
          <w:p w14:paraId="5579ECCA" w14:textId="77777777" w:rsidR="00553722" w:rsidRPr="00A271F3" w:rsidRDefault="00553722" w:rsidP="00553722">
            <w:pPr>
              <w:spacing w:line="240" w:lineRule="auto"/>
              <w:ind w:left="0" w:hanging="2"/>
              <w:jc w:val="center"/>
              <w:rPr>
                <w:sz w:val="20"/>
                <w:szCs w:val="20"/>
              </w:rPr>
            </w:pPr>
            <w:r w:rsidRPr="00A271F3">
              <w:rPr>
                <w:sz w:val="20"/>
                <w:szCs w:val="20"/>
              </w:rPr>
              <w:t>CPBP1A_K03</w:t>
            </w:r>
          </w:p>
          <w:p w14:paraId="5F3C61AF" w14:textId="417DF72C" w:rsidR="0059563C" w:rsidRPr="004D0ED2" w:rsidRDefault="00553722" w:rsidP="00553722">
            <w:pPr>
              <w:spacing w:after="0" w:line="240" w:lineRule="auto"/>
              <w:ind w:left="0" w:firstLine="0"/>
              <w:rPr>
                <w:color w:val="000000" w:themeColor="text1"/>
                <w:sz w:val="22"/>
              </w:rPr>
            </w:pPr>
            <w:r w:rsidRPr="00A271F3">
              <w:rPr>
                <w:sz w:val="20"/>
                <w:szCs w:val="20"/>
              </w:rPr>
              <w:t>CPBP1A_K05</w:t>
            </w:r>
          </w:p>
        </w:tc>
      </w:tr>
      <w:tr w:rsidR="004D0ED2" w:rsidRPr="00873383" w14:paraId="2AA676E6" w14:textId="77777777" w:rsidTr="00C126E9">
        <w:trPr>
          <w:cantSplit/>
          <w:jc w:val="center"/>
        </w:trPr>
        <w:tc>
          <w:tcPr>
            <w:tcW w:w="9057" w:type="dxa"/>
            <w:gridSpan w:val="7"/>
            <w:tcBorders>
              <w:left w:val="single" w:sz="12" w:space="0" w:color="auto"/>
              <w:bottom w:val="single" w:sz="12" w:space="0" w:color="auto"/>
            </w:tcBorders>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2BB702DA" w14:textId="77777777" w:rsidR="000532F8" w:rsidRPr="00EC6670" w:rsidRDefault="000532F8" w:rsidP="000532F8">
            <w:pPr>
              <w:numPr>
                <w:ilvl w:val="0"/>
                <w:numId w:val="41"/>
              </w:numPr>
              <w:autoSpaceDE w:val="0"/>
              <w:autoSpaceDN w:val="0"/>
              <w:adjustRightInd w:val="0"/>
              <w:spacing w:after="0" w:line="240" w:lineRule="auto"/>
              <w:jc w:val="left"/>
              <w:rPr>
                <w:lang w:val="en"/>
              </w:rPr>
            </w:pPr>
            <w:r w:rsidRPr="00EC6670">
              <w:rPr>
                <w:lang w:val="en"/>
              </w:rPr>
              <w:t xml:space="preserve">Evaluation of the tasks carried out in the computer laboratory </w:t>
            </w:r>
          </w:p>
          <w:p w14:paraId="26F535F8" w14:textId="77777777" w:rsidR="000532F8" w:rsidRPr="00EC6670" w:rsidRDefault="000532F8" w:rsidP="000532F8">
            <w:pPr>
              <w:numPr>
                <w:ilvl w:val="0"/>
                <w:numId w:val="41"/>
              </w:numPr>
              <w:autoSpaceDE w:val="0"/>
              <w:autoSpaceDN w:val="0"/>
              <w:adjustRightInd w:val="0"/>
              <w:spacing w:after="0" w:line="240" w:lineRule="auto"/>
              <w:jc w:val="left"/>
              <w:rPr>
                <w:lang w:val="en"/>
              </w:rPr>
            </w:pPr>
            <w:r w:rsidRPr="00EC6670">
              <w:rPr>
                <w:lang w:val="en"/>
              </w:rPr>
              <w:t xml:space="preserve">Evaluation of the tasks carried out as part of the own work </w:t>
            </w:r>
          </w:p>
          <w:p w14:paraId="28243D97" w14:textId="77777777" w:rsidR="000532F8" w:rsidRPr="00EC6670" w:rsidRDefault="000532F8" w:rsidP="000532F8">
            <w:pPr>
              <w:numPr>
                <w:ilvl w:val="0"/>
                <w:numId w:val="41"/>
              </w:numPr>
              <w:autoSpaceDE w:val="0"/>
              <w:autoSpaceDN w:val="0"/>
              <w:adjustRightInd w:val="0"/>
              <w:spacing w:after="0" w:line="240" w:lineRule="auto"/>
              <w:jc w:val="left"/>
              <w:rPr>
                <w:lang w:val="en"/>
              </w:rPr>
            </w:pPr>
            <w:r w:rsidRPr="00EC6670">
              <w:rPr>
                <w:lang w:val="en"/>
              </w:rPr>
              <w:t>Evaluation of the project</w:t>
            </w:r>
          </w:p>
          <w:p w14:paraId="14EFF32A" w14:textId="115BA32C" w:rsidR="0059563C" w:rsidRPr="004D0ED2" w:rsidRDefault="000532F8" w:rsidP="000532F8">
            <w:pPr>
              <w:spacing w:after="0" w:line="240" w:lineRule="auto"/>
              <w:ind w:left="0" w:firstLine="0"/>
              <w:rPr>
                <w:color w:val="000000" w:themeColor="text1"/>
                <w:sz w:val="22"/>
                <w:lang w:val="en-GB"/>
              </w:rPr>
            </w:pPr>
            <w:r w:rsidRPr="00EC6670">
              <w:rPr>
                <w:lang w:val="en"/>
              </w:rPr>
              <w:t>Practical test in the computer laboratory</w:t>
            </w:r>
          </w:p>
        </w:tc>
        <w:tc>
          <w:tcPr>
            <w:tcW w:w="1621" w:type="dxa"/>
            <w:tcBorders>
              <w:bottom w:val="single" w:sz="12" w:space="0" w:color="auto"/>
              <w:right w:val="single" w:sz="12" w:space="0" w:color="auto"/>
            </w:tcBorders>
          </w:tcPr>
          <w:p w14:paraId="54506102" w14:textId="77777777" w:rsidR="0059563C" w:rsidRPr="004D0ED2"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tc>
      </w:tr>
      <w:tr w:rsidR="004D0ED2" w:rsidRPr="004D0ED2"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vAlign w:val="center"/>
          </w:tcPr>
          <w:p w14:paraId="4F2C21FB"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CONTENTS</w:t>
            </w:r>
          </w:p>
          <w:p w14:paraId="6B207E83" w14:textId="717A4CA8" w:rsidR="0059563C" w:rsidRPr="004D0ED2" w:rsidRDefault="000532F8" w:rsidP="0059563C">
            <w:pPr>
              <w:spacing w:after="0" w:line="240" w:lineRule="auto"/>
              <w:ind w:left="0" w:firstLine="0"/>
              <w:rPr>
                <w:color w:val="000000" w:themeColor="text1"/>
                <w:sz w:val="22"/>
                <w:lang w:val="en-GB"/>
              </w:rPr>
            </w:pPr>
            <w:r w:rsidRPr="00EC6670">
              <w:rPr>
                <w:szCs w:val="24"/>
                <w:lang w:val="en-US"/>
              </w:rPr>
              <w:t>Learning the rules of text editing, create multi-level lists and formatting tables, creating serial correspondence. Calculating function values, technical calculations. Sorting and filtering data, solving systems of equations, survey data analysis, pivot tables, creating graphs, using database functions. Statistical calculations</w:t>
            </w:r>
            <w:r w:rsidRPr="007A7CC4">
              <w:rPr>
                <w:rFonts w:ascii="Arial" w:hAnsi="Arial" w:cs="Arial"/>
                <w:lang w:val="en-US"/>
              </w:rPr>
              <w:t>.</w:t>
            </w:r>
          </w:p>
        </w:tc>
      </w:tr>
      <w:tr w:rsidR="004D0ED2" w:rsidRPr="00873383"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5B8DAE6A"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573C829E" w14:textId="77777777" w:rsidR="000532F8" w:rsidRDefault="000532F8" w:rsidP="0059563C">
            <w:pPr>
              <w:spacing w:after="0" w:line="240" w:lineRule="auto"/>
              <w:ind w:left="0" w:firstLine="0"/>
              <w:rPr>
                <w:bCs/>
                <w:lang w:val="en-GB"/>
              </w:rPr>
            </w:pPr>
            <w:r w:rsidRPr="00EC6670">
              <w:rPr>
                <w:bCs/>
                <w:lang w:val="en-GB"/>
              </w:rPr>
              <w:t xml:space="preserve">Form: colloquium, computer-based examination, individual homework. Criterion: Admission to the </w:t>
            </w:r>
            <w:r>
              <w:rPr>
                <w:bCs/>
                <w:lang w:val="en-GB"/>
              </w:rPr>
              <w:t>passing of lectures</w:t>
            </w:r>
            <w:r w:rsidRPr="00EC6670">
              <w:rPr>
                <w:bCs/>
                <w:lang w:val="en-GB"/>
              </w:rPr>
              <w:t xml:space="preserve"> after successful completion of the tutorials.</w:t>
            </w:r>
          </w:p>
          <w:p w14:paraId="7F27CBD8" w14:textId="035C8024" w:rsidR="000532F8" w:rsidRPr="004D0ED2" w:rsidRDefault="000532F8" w:rsidP="0059563C">
            <w:pPr>
              <w:spacing w:after="0" w:line="240" w:lineRule="auto"/>
              <w:ind w:left="0" w:firstLine="0"/>
              <w:rPr>
                <w:color w:val="000000" w:themeColor="text1"/>
                <w:sz w:val="22"/>
                <w:lang w:val="en-GB"/>
              </w:rPr>
            </w:pPr>
            <w:r>
              <w:rPr>
                <w:color w:val="000000" w:themeColor="text1"/>
                <w:sz w:val="22"/>
                <w:lang w:val="en-GB"/>
              </w:rPr>
              <w:t>Lectures: preparing presentation.</w:t>
            </w:r>
          </w:p>
        </w:tc>
        <w:tc>
          <w:tcPr>
            <w:tcW w:w="1621" w:type="dxa"/>
            <w:tcBorders>
              <w:top w:val="single" w:sz="12" w:space="0" w:color="auto"/>
              <w:left w:val="single" w:sz="4" w:space="0" w:color="auto"/>
              <w:bottom w:val="single" w:sz="12" w:space="0" w:color="auto"/>
              <w:right w:val="single" w:sz="12" w:space="0" w:color="auto"/>
            </w:tcBorders>
            <w:vAlign w:val="center"/>
          </w:tcPr>
          <w:p w14:paraId="0149EC5A"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34C40D0A" w14:textId="1E5A1A34" w:rsidR="00583AC2" w:rsidRPr="004D0ED2" w:rsidRDefault="00583AC2" w:rsidP="0059563C">
            <w:pPr>
              <w:spacing w:after="0" w:line="240" w:lineRule="auto"/>
              <w:ind w:left="0" w:firstLine="0"/>
              <w:jc w:val="center"/>
              <w:rPr>
                <w:color w:val="000000" w:themeColor="text1"/>
                <w:sz w:val="22"/>
                <w:lang w:val="en-US"/>
              </w:rPr>
            </w:pPr>
            <w:r>
              <w:rPr>
                <w:color w:val="000000" w:themeColor="text1"/>
                <w:sz w:val="22"/>
                <w:lang w:val="en-US"/>
              </w:rPr>
              <w:t>50%</w:t>
            </w:r>
          </w:p>
        </w:tc>
      </w:tr>
      <w:tr w:rsidR="0059563C" w:rsidRPr="004D0ED2"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6BFEE110" w14:textId="52FCBBD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LITERATURE LIST</w:t>
            </w:r>
          </w:p>
          <w:p w14:paraId="68A189F8" w14:textId="77777777" w:rsidR="000532F8" w:rsidRPr="007A7CC4" w:rsidRDefault="000532F8" w:rsidP="000532F8">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sz w:val="20"/>
                <w:szCs w:val="20"/>
                <w:lang w:val="en-GB"/>
              </w:rPr>
            </w:pPr>
            <w:r w:rsidRPr="007A7CC4">
              <w:rPr>
                <w:rFonts w:ascii="Arial" w:hAnsi="Arial" w:cs="Arial"/>
                <w:color w:val="222222"/>
                <w:sz w:val="20"/>
                <w:szCs w:val="20"/>
                <w:shd w:val="clear" w:color="auto" w:fill="FFFFFF"/>
                <w:lang w:val="en-US"/>
              </w:rPr>
              <w:t>Lambert, Joan, and Curtis Frye.</w:t>
            </w:r>
            <w:r w:rsidRPr="007A7CC4">
              <w:rPr>
                <w:rStyle w:val="apple-converted-space"/>
                <w:rFonts w:ascii="Arial" w:hAnsi="Arial" w:cs="Arial"/>
                <w:color w:val="222222"/>
                <w:sz w:val="20"/>
                <w:szCs w:val="20"/>
                <w:shd w:val="clear" w:color="auto" w:fill="FFFFFF"/>
                <w:lang w:val="en-US"/>
              </w:rPr>
              <w:t> </w:t>
            </w:r>
            <w:r w:rsidRPr="007A7CC4">
              <w:rPr>
                <w:rFonts w:ascii="Arial" w:hAnsi="Arial" w:cs="Arial"/>
                <w:i/>
                <w:iCs/>
                <w:color w:val="222222"/>
                <w:sz w:val="20"/>
                <w:szCs w:val="20"/>
                <w:lang w:val="en-US"/>
              </w:rPr>
              <w:t>Microsoft Office 2019 Step by Step</w:t>
            </w:r>
            <w:r w:rsidRPr="007A7CC4">
              <w:rPr>
                <w:rFonts w:ascii="Arial" w:hAnsi="Arial" w:cs="Arial"/>
                <w:color w:val="222222"/>
                <w:sz w:val="20"/>
                <w:szCs w:val="20"/>
                <w:shd w:val="clear" w:color="auto" w:fill="FFFFFF"/>
                <w:lang w:val="en-US"/>
              </w:rPr>
              <w:t xml:space="preserve">. </w:t>
            </w:r>
            <w:r>
              <w:rPr>
                <w:rFonts w:ascii="Arial" w:hAnsi="Arial" w:cs="Arial"/>
                <w:color w:val="222222"/>
                <w:sz w:val="20"/>
                <w:szCs w:val="20"/>
                <w:shd w:val="clear" w:color="auto" w:fill="FFFFFF"/>
              </w:rPr>
              <w:t>Microsoft Press, 2018.</w:t>
            </w:r>
          </w:p>
          <w:p w14:paraId="6FAF215F" w14:textId="77777777" w:rsidR="000532F8" w:rsidRDefault="000532F8" w:rsidP="000532F8">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sz w:val="20"/>
                <w:szCs w:val="20"/>
                <w:lang w:val="en-GB"/>
              </w:rPr>
            </w:pPr>
            <w:proofErr w:type="spellStart"/>
            <w:r w:rsidRPr="001865DB">
              <w:rPr>
                <w:rFonts w:ascii="Arial" w:hAnsi="Arial" w:cs="Arial"/>
                <w:color w:val="222222"/>
                <w:sz w:val="20"/>
                <w:szCs w:val="20"/>
                <w:shd w:val="clear" w:color="auto" w:fill="FFFFFF"/>
                <w:lang w:val="en-US"/>
              </w:rPr>
              <w:t>McFedries</w:t>
            </w:r>
            <w:proofErr w:type="spellEnd"/>
            <w:r w:rsidRPr="001865DB">
              <w:rPr>
                <w:rFonts w:ascii="Arial" w:hAnsi="Arial" w:cs="Arial"/>
                <w:color w:val="222222"/>
                <w:sz w:val="20"/>
                <w:szCs w:val="20"/>
                <w:shd w:val="clear" w:color="auto" w:fill="FFFFFF"/>
                <w:lang w:val="en-US"/>
              </w:rPr>
              <w:t>, Paul, and Greg Harvey.</w:t>
            </w:r>
            <w:r w:rsidRPr="001865DB">
              <w:rPr>
                <w:rStyle w:val="apple-converted-space"/>
                <w:rFonts w:ascii="Arial" w:hAnsi="Arial" w:cs="Arial"/>
                <w:color w:val="222222"/>
                <w:sz w:val="20"/>
                <w:szCs w:val="20"/>
                <w:shd w:val="clear" w:color="auto" w:fill="FFFFFF"/>
                <w:lang w:val="en-US"/>
              </w:rPr>
              <w:t> </w:t>
            </w:r>
            <w:r w:rsidRPr="001865DB">
              <w:rPr>
                <w:rFonts w:ascii="Arial" w:hAnsi="Arial" w:cs="Arial"/>
                <w:i/>
                <w:iCs/>
                <w:color w:val="222222"/>
                <w:sz w:val="20"/>
                <w:szCs w:val="20"/>
                <w:lang w:val="en-US"/>
              </w:rPr>
              <w:t>Excel All-in-one for Dummies</w:t>
            </w:r>
            <w:r w:rsidRPr="001865DB">
              <w:rPr>
                <w:rFonts w:ascii="Arial" w:hAnsi="Arial" w:cs="Arial"/>
                <w:color w:val="222222"/>
                <w:sz w:val="20"/>
                <w:szCs w:val="20"/>
                <w:shd w:val="clear" w:color="auto" w:fill="FFFFFF"/>
                <w:lang w:val="en-US"/>
              </w:rPr>
              <w:t xml:space="preserve">. </w:t>
            </w:r>
            <w:r>
              <w:rPr>
                <w:rFonts w:ascii="Arial" w:hAnsi="Arial" w:cs="Arial"/>
                <w:color w:val="222222"/>
                <w:sz w:val="20"/>
                <w:szCs w:val="20"/>
                <w:shd w:val="clear" w:color="auto" w:fill="FFFFFF"/>
              </w:rPr>
              <w:t xml:space="preserve">John </w:t>
            </w:r>
            <w:proofErr w:type="spellStart"/>
            <w:r>
              <w:rPr>
                <w:rFonts w:ascii="Arial" w:hAnsi="Arial" w:cs="Arial"/>
                <w:color w:val="222222"/>
                <w:sz w:val="20"/>
                <w:szCs w:val="20"/>
                <w:shd w:val="clear" w:color="auto" w:fill="FFFFFF"/>
              </w:rPr>
              <w:t>Wiley</w:t>
            </w:r>
            <w:proofErr w:type="spellEnd"/>
            <w:r>
              <w:rPr>
                <w:rFonts w:ascii="Arial" w:hAnsi="Arial" w:cs="Arial"/>
                <w:color w:val="222222"/>
                <w:sz w:val="20"/>
                <w:szCs w:val="20"/>
                <w:shd w:val="clear" w:color="auto" w:fill="FFFFFF"/>
              </w:rPr>
              <w:t xml:space="preserve"> &amp; Sons, 2021.</w:t>
            </w:r>
          </w:p>
          <w:p w14:paraId="2C0D0CD6" w14:textId="1F35D813" w:rsidR="0059563C" w:rsidRPr="000532F8" w:rsidRDefault="000532F8" w:rsidP="000532F8">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sz w:val="20"/>
                <w:szCs w:val="20"/>
                <w:lang w:val="en-GB"/>
              </w:rPr>
            </w:pPr>
            <w:r w:rsidRPr="000532F8">
              <w:rPr>
                <w:rFonts w:ascii="Arial" w:hAnsi="Arial" w:cs="Arial"/>
                <w:color w:val="222222"/>
                <w:sz w:val="20"/>
                <w:szCs w:val="20"/>
                <w:shd w:val="clear" w:color="auto" w:fill="FFFFFF"/>
                <w:lang w:val="en-US"/>
              </w:rPr>
              <w:t>Held, Bernd, Brian Moriarty, and Theodor Richardson.</w:t>
            </w:r>
            <w:r w:rsidRPr="000532F8">
              <w:rPr>
                <w:rStyle w:val="apple-converted-space"/>
                <w:rFonts w:ascii="Arial" w:hAnsi="Arial" w:cs="Arial"/>
                <w:color w:val="222222"/>
                <w:sz w:val="20"/>
                <w:szCs w:val="20"/>
                <w:shd w:val="clear" w:color="auto" w:fill="FFFFFF"/>
                <w:lang w:val="en-US"/>
              </w:rPr>
              <w:t> </w:t>
            </w:r>
            <w:r w:rsidRPr="000532F8">
              <w:rPr>
                <w:rFonts w:ascii="Arial" w:hAnsi="Arial" w:cs="Arial"/>
                <w:i/>
                <w:iCs/>
                <w:color w:val="222222"/>
                <w:sz w:val="20"/>
                <w:szCs w:val="20"/>
                <w:lang w:val="en-US"/>
              </w:rPr>
              <w:t>Microsoft Excel Functions and Formulas with Excel 2019/Office 365</w:t>
            </w:r>
            <w:r w:rsidRPr="000532F8">
              <w:rPr>
                <w:rFonts w:ascii="Arial" w:hAnsi="Arial" w:cs="Arial"/>
                <w:color w:val="222222"/>
                <w:sz w:val="20"/>
                <w:szCs w:val="20"/>
                <w:shd w:val="clear" w:color="auto" w:fill="FFFFFF"/>
                <w:lang w:val="en-US"/>
              </w:rPr>
              <w:t xml:space="preserve">. </w:t>
            </w:r>
            <w:proofErr w:type="spellStart"/>
            <w:r w:rsidRPr="000532F8">
              <w:rPr>
                <w:rFonts w:ascii="Arial" w:hAnsi="Arial" w:cs="Arial"/>
                <w:color w:val="222222"/>
                <w:sz w:val="20"/>
                <w:szCs w:val="20"/>
                <w:shd w:val="clear" w:color="auto" w:fill="FFFFFF"/>
              </w:rPr>
              <w:t>Mercury</w:t>
            </w:r>
            <w:proofErr w:type="spellEnd"/>
            <w:r w:rsidRPr="000532F8">
              <w:rPr>
                <w:rFonts w:ascii="Arial" w:hAnsi="Arial" w:cs="Arial"/>
                <w:color w:val="222222"/>
                <w:sz w:val="20"/>
                <w:szCs w:val="20"/>
                <w:shd w:val="clear" w:color="auto" w:fill="FFFFFF"/>
              </w:rPr>
              <w:t xml:space="preserve"> Learning and Information, 2019.</w:t>
            </w:r>
          </w:p>
        </w:tc>
      </w:tr>
    </w:tbl>
    <w:p w14:paraId="31EF0285" w14:textId="39406CCD" w:rsidR="004C0652" w:rsidRPr="00115E0A" w:rsidRDefault="004C0652" w:rsidP="00115E0A">
      <w:pPr>
        <w:spacing w:after="0" w:line="240" w:lineRule="auto"/>
        <w:ind w:left="0" w:firstLine="0"/>
        <w:rPr>
          <w:b/>
          <w:color w:val="000000" w:themeColor="text1"/>
          <w:sz w:val="6"/>
          <w:szCs w:val="6"/>
        </w:rPr>
      </w:pPr>
    </w:p>
    <w:sectPr w:rsidR="004C0652" w:rsidRPr="00115E0A"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3415" w14:textId="77777777" w:rsidR="000051DC" w:rsidRDefault="000051DC">
      <w:pPr>
        <w:spacing w:after="0" w:line="240" w:lineRule="auto"/>
      </w:pPr>
      <w:r>
        <w:separator/>
      </w:r>
    </w:p>
  </w:endnote>
  <w:endnote w:type="continuationSeparator" w:id="0">
    <w:p w14:paraId="6A09A7D0" w14:textId="77777777" w:rsidR="000051DC" w:rsidRDefault="0000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097B" w14:textId="77777777" w:rsidR="000051DC" w:rsidRDefault="000051DC">
      <w:pPr>
        <w:spacing w:after="61" w:line="259" w:lineRule="auto"/>
        <w:ind w:left="154" w:firstLine="0"/>
        <w:jc w:val="left"/>
      </w:pPr>
      <w:r>
        <w:separator/>
      </w:r>
    </w:p>
  </w:footnote>
  <w:footnote w:type="continuationSeparator" w:id="0">
    <w:p w14:paraId="31791C40" w14:textId="77777777" w:rsidR="000051DC" w:rsidRDefault="000051DC">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BB114E0"/>
    <w:multiLevelType w:val="hybridMultilevel"/>
    <w:tmpl w:val="8CD66996"/>
    <w:lvl w:ilvl="0" w:tplc="B46880E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6" w15:restartNumberingAfterBreak="0">
    <w:nsid w:val="31B76E1F"/>
    <w:multiLevelType w:val="hybridMultilevel"/>
    <w:tmpl w:val="AF78FD5E"/>
    <w:lvl w:ilvl="0" w:tplc="B46880E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9"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3"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870B9D"/>
    <w:multiLevelType w:val="hybridMultilevel"/>
    <w:tmpl w:val="4BE4E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9"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1"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7"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9"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0"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1"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706412">
    <w:abstractNumId w:val="8"/>
  </w:num>
  <w:num w:numId="2" w16cid:durableId="470093804">
    <w:abstractNumId w:val="14"/>
  </w:num>
  <w:num w:numId="3" w16cid:durableId="1459763751">
    <w:abstractNumId w:val="3"/>
  </w:num>
  <w:num w:numId="4" w16cid:durableId="1968853676">
    <w:abstractNumId w:val="33"/>
  </w:num>
  <w:num w:numId="5" w16cid:durableId="1117215410">
    <w:abstractNumId w:val="24"/>
  </w:num>
  <w:num w:numId="6" w16cid:durableId="908072521">
    <w:abstractNumId w:val="9"/>
  </w:num>
  <w:num w:numId="7" w16cid:durableId="1619216951">
    <w:abstractNumId w:val="1"/>
  </w:num>
  <w:num w:numId="8" w16cid:durableId="487284835">
    <w:abstractNumId w:val="21"/>
  </w:num>
  <w:num w:numId="9" w16cid:durableId="1527527258">
    <w:abstractNumId w:val="31"/>
  </w:num>
  <w:num w:numId="10" w16cid:durableId="261455276">
    <w:abstractNumId w:val="23"/>
  </w:num>
  <w:num w:numId="11" w16cid:durableId="1529442759">
    <w:abstractNumId w:val="27"/>
  </w:num>
  <w:num w:numId="12" w16cid:durableId="1593129482">
    <w:abstractNumId w:val="26"/>
  </w:num>
  <w:num w:numId="13" w16cid:durableId="1608268968">
    <w:abstractNumId w:val="19"/>
  </w:num>
  <w:num w:numId="14" w16cid:durableId="1884514855">
    <w:abstractNumId w:val="20"/>
  </w:num>
  <w:num w:numId="15" w16cid:durableId="296035226">
    <w:abstractNumId w:val="22"/>
  </w:num>
  <w:num w:numId="16" w16cid:durableId="1136414543">
    <w:abstractNumId w:val="34"/>
  </w:num>
  <w:num w:numId="17" w16cid:durableId="1372655547">
    <w:abstractNumId w:val="11"/>
  </w:num>
  <w:num w:numId="18" w16cid:durableId="948967639">
    <w:abstractNumId w:val="5"/>
  </w:num>
  <w:num w:numId="19" w16cid:durableId="296572156">
    <w:abstractNumId w:val="28"/>
  </w:num>
  <w:num w:numId="20" w16cid:durableId="640036319">
    <w:abstractNumId w:val="13"/>
  </w:num>
  <w:num w:numId="21" w16cid:durableId="1609659845">
    <w:abstractNumId w:val="15"/>
  </w:num>
  <w:num w:numId="22" w16cid:durableId="15666428">
    <w:abstractNumId w:val="32"/>
  </w:num>
  <w:num w:numId="23" w16cid:durableId="1381710295">
    <w:abstractNumId w:val="29"/>
  </w:num>
  <w:num w:numId="24" w16cid:durableId="160243252">
    <w:abstractNumId w:val="36"/>
  </w:num>
  <w:num w:numId="25" w16cid:durableId="38405356">
    <w:abstractNumId w:val="0"/>
  </w:num>
  <w:num w:numId="26" w16cid:durableId="597177021">
    <w:abstractNumId w:val="10"/>
  </w:num>
  <w:num w:numId="27" w16cid:durableId="655383007">
    <w:abstractNumId w:val="2"/>
  </w:num>
  <w:num w:numId="28" w16cid:durableId="743450407">
    <w:abstractNumId w:val="41"/>
  </w:num>
  <w:num w:numId="29" w16cid:durableId="1413743538">
    <w:abstractNumId w:val="35"/>
  </w:num>
  <w:num w:numId="30" w16cid:durableId="134840107">
    <w:abstractNumId w:val="38"/>
  </w:num>
  <w:num w:numId="31" w16cid:durableId="832601577">
    <w:abstractNumId w:val="4"/>
  </w:num>
  <w:num w:numId="32" w16cid:durableId="334115952">
    <w:abstractNumId w:val="18"/>
  </w:num>
  <w:num w:numId="33" w16cid:durableId="24984639">
    <w:abstractNumId w:val="12"/>
  </w:num>
  <w:num w:numId="34" w16cid:durableId="1354264715">
    <w:abstractNumId w:val="7"/>
  </w:num>
  <w:num w:numId="35" w16cid:durableId="182549108">
    <w:abstractNumId w:val="30"/>
  </w:num>
  <w:num w:numId="36" w16cid:durableId="2081444293">
    <w:abstractNumId w:val="40"/>
  </w:num>
  <w:num w:numId="37" w16cid:durableId="819999165">
    <w:abstractNumId w:val="39"/>
  </w:num>
  <w:num w:numId="38" w16cid:durableId="1514495708">
    <w:abstractNumId w:val="37"/>
  </w:num>
  <w:num w:numId="39" w16cid:durableId="1854605067">
    <w:abstractNumId w:val="17"/>
  </w:num>
  <w:num w:numId="40" w16cid:durableId="530844453">
    <w:abstractNumId w:val="16"/>
  </w:num>
  <w:num w:numId="41" w16cid:durableId="104888510">
    <w:abstractNumId w:val="6"/>
  </w:num>
  <w:num w:numId="42" w16cid:durableId="187482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051DC"/>
    <w:rsid w:val="00015726"/>
    <w:rsid w:val="00020025"/>
    <w:rsid w:val="000273BF"/>
    <w:rsid w:val="000532F8"/>
    <w:rsid w:val="0006119A"/>
    <w:rsid w:val="0007758F"/>
    <w:rsid w:val="00091162"/>
    <w:rsid w:val="00096E6A"/>
    <w:rsid w:val="000A2C4C"/>
    <w:rsid w:val="000B352C"/>
    <w:rsid w:val="000C29E7"/>
    <w:rsid w:val="000C360A"/>
    <w:rsid w:val="000D08FE"/>
    <w:rsid w:val="000D57E8"/>
    <w:rsid w:val="000D6376"/>
    <w:rsid w:val="000D6694"/>
    <w:rsid w:val="000F7F65"/>
    <w:rsid w:val="00105C8D"/>
    <w:rsid w:val="00115E0A"/>
    <w:rsid w:val="0012066C"/>
    <w:rsid w:val="00121C29"/>
    <w:rsid w:val="00122DE3"/>
    <w:rsid w:val="00123E18"/>
    <w:rsid w:val="00124E84"/>
    <w:rsid w:val="00163CCF"/>
    <w:rsid w:val="00165D2D"/>
    <w:rsid w:val="00180388"/>
    <w:rsid w:val="00191CA0"/>
    <w:rsid w:val="001961A9"/>
    <w:rsid w:val="001A2B95"/>
    <w:rsid w:val="001A4EAF"/>
    <w:rsid w:val="001B7F82"/>
    <w:rsid w:val="001C5F4D"/>
    <w:rsid w:val="001D4FB8"/>
    <w:rsid w:val="001D59E7"/>
    <w:rsid w:val="001D7A84"/>
    <w:rsid w:val="001E5648"/>
    <w:rsid w:val="001F6CDA"/>
    <w:rsid w:val="00204664"/>
    <w:rsid w:val="00220980"/>
    <w:rsid w:val="00222767"/>
    <w:rsid w:val="00223943"/>
    <w:rsid w:val="002422EA"/>
    <w:rsid w:val="00243EF0"/>
    <w:rsid w:val="002518F4"/>
    <w:rsid w:val="00254B61"/>
    <w:rsid w:val="0028244A"/>
    <w:rsid w:val="002825CF"/>
    <w:rsid w:val="002917C9"/>
    <w:rsid w:val="0029245B"/>
    <w:rsid w:val="002A3056"/>
    <w:rsid w:val="002B2873"/>
    <w:rsid w:val="002B6F4F"/>
    <w:rsid w:val="002E246B"/>
    <w:rsid w:val="002E2A04"/>
    <w:rsid w:val="003270C2"/>
    <w:rsid w:val="00361CB9"/>
    <w:rsid w:val="00367099"/>
    <w:rsid w:val="00372C9E"/>
    <w:rsid w:val="00372CBD"/>
    <w:rsid w:val="00374A67"/>
    <w:rsid w:val="003A3EEA"/>
    <w:rsid w:val="003A58E4"/>
    <w:rsid w:val="003B33F9"/>
    <w:rsid w:val="003B41CC"/>
    <w:rsid w:val="003C2AE4"/>
    <w:rsid w:val="003D49E5"/>
    <w:rsid w:val="003E1F58"/>
    <w:rsid w:val="003E4732"/>
    <w:rsid w:val="003F0DA7"/>
    <w:rsid w:val="00404D2B"/>
    <w:rsid w:val="00405069"/>
    <w:rsid w:val="00414422"/>
    <w:rsid w:val="00420FC1"/>
    <w:rsid w:val="00425A0F"/>
    <w:rsid w:val="00453250"/>
    <w:rsid w:val="00466379"/>
    <w:rsid w:val="004855EE"/>
    <w:rsid w:val="004932C3"/>
    <w:rsid w:val="004A4A4D"/>
    <w:rsid w:val="004A7AA7"/>
    <w:rsid w:val="004B2B74"/>
    <w:rsid w:val="004B6541"/>
    <w:rsid w:val="004C0652"/>
    <w:rsid w:val="004C4649"/>
    <w:rsid w:val="004D0ED2"/>
    <w:rsid w:val="004E35B3"/>
    <w:rsid w:val="004E4AB3"/>
    <w:rsid w:val="004E5C9E"/>
    <w:rsid w:val="004E6256"/>
    <w:rsid w:val="00514B39"/>
    <w:rsid w:val="00521F4B"/>
    <w:rsid w:val="00546FC0"/>
    <w:rsid w:val="00553722"/>
    <w:rsid w:val="0056259D"/>
    <w:rsid w:val="00577817"/>
    <w:rsid w:val="00583AC2"/>
    <w:rsid w:val="0058424D"/>
    <w:rsid w:val="0059314A"/>
    <w:rsid w:val="0059563C"/>
    <w:rsid w:val="005B65CF"/>
    <w:rsid w:val="005C4ABB"/>
    <w:rsid w:val="005D6917"/>
    <w:rsid w:val="00607818"/>
    <w:rsid w:val="0062468A"/>
    <w:rsid w:val="0062505D"/>
    <w:rsid w:val="006323B4"/>
    <w:rsid w:val="00634E78"/>
    <w:rsid w:val="00636312"/>
    <w:rsid w:val="0066393A"/>
    <w:rsid w:val="00670526"/>
    <w:rsid w:val="006762A1"/>
    <w:rsid w:val="0068170A"/>
    <w:rsid w:val="00683F88"/>
    <w:rsid w:val="00684926"/>
    <w:rsid w:val="00690C91"/>
    <w:rsid w:val="0069247D"/>
    <w:rsid w:val="006943C5"/>
    <w:rsid w:val="006C7673"/>
    <w:rsid w:val="006D6878"/>
    <w:rsid w:val="006F632C"/>
    <w:rsid w:val="0070555B"/>
    <w:rsid w:val="00711EBC"/>
    <w:rsid w:val="0071588C"/>
    <w:rsid w:val="0072251F"/>
    <w:rsid w:val="00734CF0"/>
    <w:rsid w:val="007401E2"/>
    <w:rsid w:val="00746029"/>
    <w:rsid w:val="00755D97"/>
    <w:rsid w:val="00763ED6"/>
    <w:rsid w:val="00767902"/>
    <w:rsid w:val="00784A05"/>
    <w:rsid w:val="0078520A"/>
    <w:rsid w:val="0078542C"/>
    <w:rsid w:val="00791672"/>
    <w:rsid w:val="00795CEE"/>
    <w:rsid w:val="007A073E"/>
    <w:rsid w:val="007A1F29"/>
    <w:rsid w:val="007B128E"/>
    <w:rsid w:val="007C7C8A"/>
    <w:rsid w:val="007D7485"/>
    <w:rsid w:val="007E3CDE"/>
    <w:rsid w:val="007E4792"/>
    <w:rsid w:val="00805A63"/>
    <w:rsid w:val="00837F6E"/>
    <w:rsid w:val="00840A1D"/>
    <w:rsid w:val="0085211A"/>
    <w:rsid w:val="00852C64"/>
    <w:rsid w:val="00852DEA"/>
    <w:rsid w:val="0086722D"/>
    <w:rsid w:val="00867AEB"/>
    <w:rsid w:val="00873383"/>
    <w:rsid w:val="00873433"/>
    <w:rsid w:val="0089133B"/>
    <w:rsid w:val="008A24A9"/>
    <w:rsid w:val="008B4363"/>
    <w:rsid w:val="008D0D80"/>
    <w:rsid w:val="008D6FD2"/>
    <w:rsid w:val="008E2C6F"/>
    <w:rsid w:val="008E6947"/>
    <w:rsid w:val="008F3DFD"/>
    <w:rsid w:val="00905069"/>
    <w:rsid w:val="00912F74"/>
    <w:rsid w:val="00935274"/>
    <w:rsid w:val="00962232"/>
    <w:rsid w:val="00976991"/>
    <w:rsid w:val="009A0833"/>
    <w:rsid w:val="009A5B13"/>
    <w:rsid w:val="009A7A7E"/>
    <w:rsid w:val="009B69A9"/>
    <w:rsid w:val="009B6C8A"/>
    <w:rsid w:val="009F6152"/>
    <w:rsid w:val="00A102E9"/>
    <w:rsid w:val="00A17866"/>
    <w:rsid w:val="00A31FCB"/>
    <w:rsid w:val="00A42C3C"/>
    <w:rsid w:val="00A54658"/>
    <w:rsid w:val="00A64CED"/>
    <w:rsid w:val="00A84E5F"/>
    <w:rsid w:val="00A920EB"/>
    <w:rsid w:val="00AA1BD3"/>
    <w:rsid w:val="00AC2880"/>
    <w:rsid w:val="00AF415A"/>
    <w:rsid w:val="00B138F5"/>
    <w:rsid w:val="00B1530E"/>
    <w:rsid w:val="00B17A3F"/>
    <w:rsid w:val="00B17BDC"/>
    <w:rsid w:val="00B4026B"/>
    <w:rsid w:val="00B42033"/>
    <w:rsid w:val="00B44598"/>
    <w:rsid w:val="00B46F62"/>
    <w:rsid w:val="00B559A9"/>
    <w:rsid w:val="00B710E8"/>
    <w:rsid w:val="00B71B58"/>
    <w:rsid w:val="00B8179A"/>
    <w:rsid w:val="00B944DA"/>
    <w:rsid w:val="00BA6570"/>
    <w:rsid w:val="00BA68EE"/>
    <w:rsid w:val="00BB4149"/>
    <w:rsid w:val="00BC1751"/>
    <w:rsid w:val="00BC27D8"/>
    <w:rsid w:val="00BD7FCF"/>
    <w:rsid w:val="00BE0A5D"/>
    <w:rsid w:val="00BF5198"/>
    <w:rsid w:val="00BF789B"/>
    <w:rsid w:val="00C06FAD"/>
    <w:rsid w:val="00C126E9"/>
    <w:rsid w:val="00C166C3"/>
    <w:rsid w:val="00C206EB"/>
    <w:rsid w:val="00C25A52"/>
    <w:rsid w:val="00C25CB3"/>
    <w:rsid w:val="00C35D61"/>
    <w:rsid w:val="00C42350"/>
    <w:rsid w:val="00C45A75"/>
    <w:rsid w:val="00C501B8"/>
    <w:rsid w:val="00C662C2"/>
    <w:rsid w:val="00C81EDD"/>
    <w:rsid w:val="00C8470C"/>
    <w:rsid w:val="00CD118E"/>
    <w:rsid w:val="00CD7F37"/>
    <w:rsid w:val="00CE4812"/>
    <w:rsid w:val="00CE5332"/>
    <w:rsid w:val="00CF3865"/>
    <w:rsid w:val="00CF741E"/>
    <w:rsid w:val="00D205A7"/>
    <w:rsid w:val="00D30D6A"/>
    <w:rsid w:val="00D31670"/>
    <w:rsid w:val="00D377F7"/>
    <w:rsid w:val="00D93779"/>
    <w:rsid w:val="00DB33F9"/>
    <w:rsid w:val="00DC184E"/>
    <w:rsid w:val="00DC266A"/>
    <w:rsid w:val="00DD1F15"/>
    <w:rsid w:val="00DD208B"/>
    <w:rsid w:val="00DE4A99"/>
    <w:rsid w:val="00DE6BC6"/>
    <w:rsid w:val="00DF4566"/>
    <w:rsid w:val="00DF78DE"/>
    <w:rsid w:val="00E01E04"/>
    <w:rsid w:val="00E0468F"/>
    <w:rsid w:val="00E0771F"/>
    <w:rsid w:val="00E078F8"/>
    <w:rsid w:val="00E2192D"/>
    <w:rsid w:val="00E24211"/>
    <w:rsid w:val="00E43A43"/>
    <w:rsid w:val="00E44932"/>
    <w:rsid w:val="00E6021B"/>
    <w:rsid w:val="00E8560A"/>
    <w:rsid w:val="00EB65D3"/>
    <w:rsid w:val="00EC2459"/>
    <w:rsid w:val="00EC30DD"/>
    <w:rsid w:val="00EC63E0"/>
    <w:rsid w:val="00EE2343"/>
    <w:rsid w:val="00EF01A4"/>
    <w:rsid w:val="00EF6F0A"/>
    <w:rsid w:val="00EF7428"/>
    <w:rsid w:val="00F0072C"/>
    <w:rsid w:val="00F00C3D"/>
    <w:rsid w:val="00F15401"/>
    <w:rsid w:val="00F15E7F"/>
    <w:rsid w:val="00F22922"/>
    <w:rsid w:val="00F317B9"/>
    <w:rsid w:val="00F33A0D"/>
    <w:rsid w:val="00F42A5C"/>
    <w:rsid w:val="00F57FED"/>
    <w:rsid w:val="00F60517"/>
    <w:rsid w:val="00F65D50"/>
    <w:rsid w:val="00F67CBC"/>
    <w:rsid w:val="00F73FFC"/>
    <w:rsid w:val="00F744F8"/>
    <w:rsid w:val="00F802CE"/>
    <w:rsid w:val="00F931EA"/>
    <w:rsid w:val="00FA24CA"/>
    <w:rsid w:val="00FC53CB"/>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character" w:customStyle="1" w:styleId="apple-converted-space">
    <w:name w:val="apple-converted-space"/>
    <w:basedOn w:val="Domylnaczcionkaakapitu"/>
    <w:rsid w:val="0005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043">
      <w:bodyDiv w:val="1"/>
      <w:marLeft w:val="0"/>
      <w:marRight w:val="0"/>
      <w:marTop w:val="0"/>
      <w:marBottom w:val="0"/>
      <w:divBdr>
        <w:top w:val="none" w:sz="0" w:space="0" w:color="auto"/>
        <w:left w:val="none" w:sz="0" w:space="0" w:color="auto"/>
        <w:bottom w:val="none" w:sz="0" w:space="0" w:color="auto"/>
        <w:right w:val="none" w:sz="0" w:space="0" w:color="auto"/>
      </w:divBdr>
    </w:div>
    <w:div w:id="121846511">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161046398">
      <w:bodyDiv w:val="1"/>
      <w:marLeft w:val="0"/>
      <w:marRight w:val="0"/>
      <w:marTop w:val="0"/>
      <w:marBottom w:val="0"/>
      <w:divBdr>
        <w:top w:val="none" w:sz="0" w:space="0" w:color="auto"/>
        <w:left w:val="none" w:sz="0" w:space="0" w:color="auto"/>
        <w:bottom w:val="none" w:sz="0" w:space="0" w:color="auto"/>
        <w:right w:val="none" w:sz="0" w:space="0" w:color="auto"/>
      </w:divBdr>
    </w:div>
    <w:div w:id="1449280657">
      <w:bodyDiv w:val="1"/>
      <w:marLeft w:val="0"/>
      <w:marRight w:val="0"/>
      <w:marTop w:val="0"/>
      <w:marBottom w:val="0"/>
      <w:divBdr>
        <w:top w:val="none" w:sz="0" w:space="0" w:color="auto"/>
        <w:left w:val="none" w:sz="0" w:space="0" w:color="auto"/>
        <w:bottom w:val="none" w:sz="0" w:space="0" w:color="auto"/>
        <w:right w:val="none" w:sz="0" w:space="0" w:color="auto"/>
      </w:divBdr>
    </w:div>
    <w:div w:id="1466194214">
      <w:bodyDiv w:val="1"/>
      <w:marLeft w:val="0"/>
      <w:marRight w:val="0"/>
      <w:marTop w:val="0"/>
      <w:marBottom w:val="0"/>
      <w:divBdr>
        <w:top w:val="none" w:sz="0" w:space="0" w:color="auto"/>
        <w:left w:val="none" w:sz="0" w:space="0" w:color="auto"/>
        <w:bottom w:val="none" w:sz="0" w:space="0" w:color="auto"/>
        <w:right w:val="none" w:sz="0" w:space="0" w:color="auto"/>
      </w:divBdr>
    </w:div>
    <w:div w:id="1602908391">
      <w:bodyDiv w:val="1"/>
      <w:marLeft w:val="0"/>
      <w:marRight w:val="0"/>
      <w:marTop w:val="0"/>
      <w:marBottom w:val="0"/>
      <w:divBdr>
        <w:top w:val="none" w:sz="0" w:space="0" w:color="auto"/>
        <w:left w:val="none" w:sz="0" w:space="0" w:color="auto"/>
        <w:bottom w:val="none" w:sz="0" w:space="0" w:color="auto"/>
        <w:right w:val="none" w:sz="0" w:space="0" w:color="auto"/>
      </w:divBdr>
    </w:div>
    <w:div w:id="168874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6" ma:contentTypeDescription="Utwórz nowy dokument." ma:contentTypeScope="" ma:versionID="aeeb83f1538f37a4b046b74f7d5d09d7">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975205a65c38f394f0c06b91dede1814" ns3:_="" ns4:_="">
    <xsd:import namespace="c9fe4ec5-32cb-40ee-b766-e4531ed830fb"/>
    <xsd:import namespace="da74404b-434e-4b7d-a0b5-e38da3b2aa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Props1.xml><?xml version="1.0" encoding="utf-8"?>
<ds:datastoreItem xmlns:ds="http://schemas.openxmlformats.org/officeDocument/2006/customXml" ds:itemID="{C9522DDD-A20C-44D7-A901-D555281C83F0}">
  <ds:schemaRefs>
    <ds:schemaRef ds:uri="http://schemas.openxmlformats.org/officeDocument/2006/bibliography"/>
  </ds:schemaRefs>
</ds:datastoreItem>
</file>

<file path=customXml/itemProps2.xml><?xml version="1.0" encoding="utf-8"?>
<ds:datastoreItem xmlns:ds="http://schemas.openxmlformats.org/officeDocument/2006/customXml" ds:itemID="{4F9388FE-2154-400C-AE82-5EC3414E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B637A702-BAA4-477C-BC4A-E720661579D3}">
  <ds:schemaRefs>
    <ds:schemaRef ds:uri="http://schemas.microsoft.com/office/2006/metadata/properties"/>
    <ds:schemaRef ds:uri="http://schemas.microsoft.com/office/infopath/2007/PartnerControls"/>
    <ds:schemaRef ds:uri="c9fe4ec5-32cb-40ee-b766-e4531ed830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4097</Characters>
  <Application>Microsoft Office Word</Application>
  <DocSecurity>0</DocSecurity>
  <Lines>34</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Uchwała nr 2/I/2012</vt:lpstr>
      <vt:lpstr>Uchwała nr 2/I/2012</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Dawid Szczepankiewicz</cp:lastModifiedBy>
  <cp:revision>2</cp:revision>
  <cp:lastPrinted>2025-03-26T11:29:00Z</cp:lastPrinted>
  <dcterms:created xsi:type="dcterms:W3CDTF">2025-12-08T10:33:00Z</dcterms:created>
  <dcterms:modified xsi:type="dcterms:W3CDTF">2025-12-08T10:33:00Z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y fmtid="{D5CDD505-2E9C-101B-9397-08002B2CF9AE}" pid="3" name="GrammarlyDocumentId">
    <vt:lpwstr>789e8a99-5cc2-401b-bd73-dad3b5ecef0a</vt:lpwstr>
  </property>
</Properties>
</file>