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4291" w14:textId="77777777"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14:paraId="055DF72C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6C5BED8" w14:textId="77777777"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14:paraId="7B373C35" w14:textId="77777777" w:rsidR="00DF0BBD" w:rsidRPr="00685DA5" w:rsidRDefault="00B97369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7369">
              <w:rPr>
                <w:rFonts w:ascii="Arial" w:hAnsi="Arial" w:cs="Arial"/>
                <w:b/>
                <w:sz w:val="18"/>
                <w:szCs w:val="18"/>
                <w:lang w:val="en-GB"/>
              </w:rPr>
              <w:t>Landscape-ecological impacts of climate changes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DB1FF" w14:textId="77777777"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14:paraId="5572371D" w14:textId="77777777" w:rsidR="00DF0BBD" w:rsidRPr="00685DA5" w:rsidRDefault="00B56693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9B92536" w14:textId="77777777"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14:paraId="6ED53BA4" w14:textId="77777777" w:rsidR="00DF0BBD" w:rsidRPr="00685DA5" w:rsidRDefault="00DF0BBD" w:rsidP="00B566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B56693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3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B56693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</w:p>
        </w:tc>
      </w:tr>
      <w:tr w:rsidR="00DF0BBD" w:rsidRPr="00381BE1" w14:paraId="372E21D0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00DFF861" w14:textId="77777777" w:rsidR="00DF0BBD" w:rsidRPr="002F40A3" w:rsidRDefault="00DF0BBD" w:rsidP="00DF0B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40A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2F40A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2F40A3">
              <w:rPr>
                <w:rFonts w:ascii="Arial" w:hAnsi="Arial" w:cs="Arial"/>
                <w:sz w:val="18"/>
                <w:szCs w:val="18"/>
              </w:rPr>
              <w:t>Polish</w:t>
            </w:r>
            <w:proofErr w:type="spellEnd"/>
          </w:p>
          <w:p w14:paraId="2B4846DB" w14:textId="3795CF53" w:rsidR="00DF0BBD" w:rsidRPr="00685DA5" w:rsidRDefault="00B97369" w:rsidP="00141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B97369">
              <w:rPr>
                <w:rFonts w:ascii="Arial" w:hAnsi="Arial" w:cs="Arial"/>
                <w:b/>
                <w:sz w:val="18"/>
                <w:szCs w:val="18"/>
              </w:rPr>
              <w:t>rajobrazowo-ekologiczne skutki zmian klimatu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ED2FA15" w14:textId="77777777" w:rsidR="00DF0BBD" w:rsidRPr="002F40A3" w:rsidRDefault="00DF0BBD" w:rsidP="00BE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4ED0B149" w14:textId="77777777" w:rsidR="00DF0BBD" w:rsidRPr="002F40A3" w:rsidRDefault="00DF0BBD" w:rsidP="00BE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39E" w:rsidRPr="002F40A3" w14:paraId="406079B4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3F416" w14:textId="77777777"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14:paraId="0147F3CC" w14:textId="77777777" w:rsidR="00BE339E" w:rsidRPr="00685DA5" w:rsidRDefault="00ED7460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D746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7D46D0" w:rsidRPr="007D46D0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Civil Engineering and Geoengineering</w:t>
            </w:r>
          </w:p>
        </w:tc>
      </w:tr>
      <w:tr w:rsidR="00BE339E" w:rsidRPr="00381BE1" w14:paraId="302003A6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29C8C1" w14:textId="77777777"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14:paraId="6E077BA9" w14:textId="77777777" w:rsidR="00BE339E" w:rsidRPr="002F40A3" w:rsidRDefault="00B97369" w:rsidP="00B973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0A3">
              <w:rPr>
                <w:rFonts w:ascii="Arial" w:hAnsi="Arial" w:cs="Arial"/>
                <w:b/>
                <w:sz w:val="18"/>
                <w:szCs w:val="18"/>
              </w:rPr>
              <w:t xml:space="preserve">Klaudia </w:t>
            </w:r>
            <w:proofErr w:type="spellStart"/>
            <w:r w:rsidRPr="002F40A3">
              <w:rPr>
                <w:rFonts w:ascii="Arial" w:hAnsi="Arial" w:cs="Arial"/>
                <w:b/>
                <w:sz w:val="18"/>
                <w:szCs w:val="18"/>
              </w:rPr>
              <w:t>Ziemblińska</w:t>
            </w:r>
            <w:proofErr w:type="spellEnd"/>
            <w:r w:rsidRPr="002F40A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F40A3">
              <w:rPr>
                <w:rFonts w:ascii="Arial" w:hAnsi="Arial" w:cs="Arial"/>
                <w:b/>
                <w:sz w:val="18"/>
                <w:szCs w:val="18"/>
              </w:rPr>
              <w:t>PhD</w:t>
            </w:r>
            <w:proofErr w:type="spellEnd"/>
            <w:r w:rsidRPr="002F40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476" w:rsidRPr="002F40A3">
              <w:rPr>
                <w:rFonts w:ascii="Arial" w:hAnsi="Arial" w:cs="Arial"/>
                <w:b/>
                <w:sz w:val="18"/>
                <w:szCs w:val="18"/>
              </w:rPr>
              <w:t>(</w:t>
            </w:r>
            <w:hyperlink r:id="rId5" w:history="1">
              <w:r w:rsidRPr="002F40A3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klaudia.ziemblinska@up.poznan.pl</w:t>
              </w:r>
            </w:hyperlink>
            <w:r w:rsidR="00D20476" w:rsidRPr="002F40A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C68BC" w:rsidRPr="002F40A3" w14:paraId="35629D52" w14:textId="77777777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38B784" w14:textId="77777777" w:rsidR="00DC68BC" w:rsidRPr="00685DA5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693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B56693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14:paraId="35E53658" w14:textId="77777777" w:rsidR="00DC68BC" w:rsidRPr="00B56693" w:rsidRDefault="00B97369" w:rsidP="00B973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Janusz Olejnik,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Prof.</w:t>
            </w:r>
            <w:proofErr w:type="spellEnd"/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DC68BC" w:rsidRPr="00381BE1" w14:paraId="3D7708DA" w14:textId="77777777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3A13FB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14:paraId="061D38B6" w14:textId="77777777"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155E42" w14:textId="77777777"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14:paraId="10CDD00A" w14:textId="77777777"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14:paraId="42B2BCBD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14:paraId="5DFF85D6" w14:textId="77777777"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BE4127" w14:textId="77777777"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14:paraId="53D649E9" w14:textId="77777777"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EDE5A31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14:paraId="1336EEE2" w14:textId="6CDFFA1F" w:rsidR="00DC68BC" w:rsidRPr="00685DA5" w:rsidRDefault="006065BD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Winter</w:t>
            </w:r>
            <w:bookmarkStart w:id="0" w:name="_GoBack"/>
            <w:bookmarkEnd w:id="0"/>
          </w:p>
        </w:tc>
      </w:tr>
      <w:tr w:rsidR="00BE339E" w:rsidRPr="002F40A3" w14:paraId="6E7954EF" w14:textId="77777777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B683E" w14:textId="77777777"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14:paraId="56FACC38" w14:textId="77777777"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14:paraId="30EAAB24" w14:textId="77777777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FBC57CD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37811A6E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14:paraId="6EDFC852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A14F43E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14:paraId="1247D198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5B45BE5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14:paraId="63363588" w14:textId="77777777" w:rsidR="00DC68BC" w:rsidRPr="00381BE1" w:rsidRDefault="00B56693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31B09E57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5FB733B7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031E2797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8406D16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14:paraId="0AA5E007" w14:textId="77777777" w:rsidR="00DC68BC" w:rsidRPr="00381BE1" w:rsidRDefault="00215796" w:rsidP="00BB2B2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189029C3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6D9EE0AC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0A2BFCA0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6E17E22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14:paraId="03B0B3A0" w14:textId="77777777" w:rsidR="00DC68BC" w:rsidRPr="00381BE1" w:rsidRDefault="00DC68BC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2CE7C05E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51CB9550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094A90F8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4874271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14:paraId="640CCB5B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59E247E3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58ECA388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3CC724F8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CA8378A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14:paraId="2C675A83" w14:textId="77777777" w:rsidR="00DC68BC" w:rsidRPr="00381BE1" w:rsidRDefault="00BB2B20" w:rsidP="00B5669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56693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140821F8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170BDA6C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7D428031" w14:textId="77777777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E21FBA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03E7F00D" w14:textId="77777777" w:rsidR="00DC68BC" w:rsidRPr="00381BE1" w:rsidRDefault="00B56693" w:rsidP="0021579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73F0CF27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8005A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73066ED9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CCF9C" w14:textId="77777777" w:rsidR="00DC68BC" w:rsidRPr="00FD6892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14:paraId="66F57E98" w14:textId="77777777" w:rsidR="00DC68BC" w:rsidRPr="00FD6892" w:rsidRDefault="00B56693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6693">
              <w:rPr>
                <w:rFonts w:ascii="Arial" w:hAnsi="Arial" w:cs="Arial"/>
                <w:sz w:val="20"/>
                <w:szCs w:val="20"/>
                <w:lang w:val="en-GB"/>
              </w:rPr>
              <w:t>Basics of physics</w:t>
            </w:r>
            <w:r w:rsidR="00772BD3" w:rsidRPr="00FD689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2F40A3" w14:paraId="12344BBA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76EAC" w14:textId="77777777" w:rsidR="00BE339E" w:rsidRPr="00FD6892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14:paraId="5BBD8F6E" w14:textId="77777777" w:rsidR="00381BE1" w:rsidRPr="00FD6892" w:rsidRDefault="00B97369" w:rsidP="00B9736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369">
              <w:rPr>
                <w:rFonts w:ascii="Arial" w:hAnsi="Arial" w:cs="Arial"/>
                <w:sz w:val="20"/>
                <w:szCs w:val="20"/>
                <w:lang w:val="en-GB"/>
              </w:rPr>
              <w:t>The main objective of the course is to make students aware of the complexity of climate-landscape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369">
              <w:rPr>
                <w:rFonts w:ascii="Arial" w:hAnsi="Arial" w:cs="Arial"/>
                <w:sz w:val="20"/>
                <w:szCs w:val="20"/>
                <w:lang w:val="en-GB"/>
              </w:rPr>
              <w:t>interactions, their ecological consequences, processes behind carbon and water cycles, causes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369">
              <w:rPr>
                <w:rFonts w:ascii="Arial" w:hAnsi="Arial" w:cs="Arial"/>
                <w:sz w:val="20"/>
                <w:szCs w:val="20"/>
                <w:lang w:val="en-GB"/>
              </w:rPr>
              <w:t>results of intensified climate change on natural ecosystems as well as societies and economy, with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369">
              <w:rPr>
                <w:rFonts w:ascii="Arial" w:hAnsi="Arial" w:cs="Arial"/>
                <w:sz w:val="20"/>
                <w:szCs w:val="20"/>
                <w:lang w:val="en-GB"/>
              </w:rPr>
              <w:t>special focus on water resources, seriously thr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eatened by the temperature rise</w:t>
            </w:r>
            <w:r w:rsidR="00FD6892" w:rsidRPr="00FD689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2F40A3" w14:paraId="27AA0784" w14:textId="77777777" w:rsidTr="00772BD3">
        <w:trPr>
          <w:trHeight w:val="493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9CD19" w14:textId="77777777"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0A3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594E3091" w14:textId="529A556C" w:rsidR="00381BE1" w:rsidRPr="00381BE1" w:rsidRDefault="002F40A3" w:rsidP="00772BD3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Lectures with open discussion, practical classes. </w:t>
            </w:r>
            <w:r w:rsidRPr="00275AA9">
              <w:rPr>
                <w:rFonts w:ascii="Arial" w:hAnsi="Arial" w:cs="Arial"/>
                <w:sz w:val="20"/>
                <w:szCs w:val="20"/>
                <w:lang w:val="en-US"/>
              </w:rPr>
              <w:t xml:space="preserve">Possibility to use remote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275AA9">
              <w:rPr>
                <w:rFonts w:ascii="Arial" w:hAnsi="Arial" w:cs="Arial"/>
                <w:sz w:val="20"/>
                <w:szCs w:val="20"/>
                <w:lang w:val="en-US"/>
              </w:rPr>
              <w:t xml:space="preserve"> tools and techniques in both cases.</w:t>
            </w:r>
          </w:p>
        </w:tc>
      </w:tr>
      <w:tr w:rsidR="00757D4D" w:rsidRPr="00381BE1" w14:paraId="2594C13A" w14:textId="77777777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EF0874" w14:textId="77777777"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2F40A3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1824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14:paraId="5CBEFA4A" w14:textId="77777777"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14:paraId="7781BB1E" w14:textId="77777777" w:rsidTr="00B70F65">
        <w:trPr>
          <w:cantSplit/>
          <w:trHeight w:hRule="exact" w:val="1699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6C58777" w14:textId="77777777"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2592B438" w14:textId="5189AAED" w:rsidR="002F40A3" w:rsidRPr="001F6973" w:rsidRDefault="002F40A3" w:rsidP="002F40A3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F697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7788A">
              <w:rPr>
                <w:rFonts w:ascii="Arial" w:hAnsi="Arial" w:cs="Arial"/>
                <w:sz w:val="20"/>
                <w:szCs w:val="20"/>
                <w:lang w:val="en-US"/>
              </w:rPr>
              <w:t>Stude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nts will have advanced knowledge about the principles of water, heat and carbon balance,</w:t>
            </w:r>
          </w:p>
          <w:p w14:paraId="081887F6" w14:textId="761ADE58" w:rsidR="002F40A3" w:rsidRPr="001F6973" w:rsidRDefault="002F40A3" w:rsidP="002F40A3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F697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discover advanced method of climate change observation and research,</w:t>
            </w:r>
          </w:p>
          <w:p w14:paraId="3024A403" w14:textId="5FE6798D" w:rsidR="002F40A3" w:rsidRPr="001F6973" w:rsidRDefault="002F40A3" w:rsidP="002F40A3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F697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7788A">
              <w:rPr>
                <w:rFonts w:ascii="Arial" w:hAnsi="Arial" w:cs="Arial"/>
                <w:sz w:val="20"/>
                <w:szCs w:val="20"/>
                <w:lang w:val="en-US"/>
              </w:rPr>
              <w:t>Students will know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where to find and how to analyze the long series of climate data as well as what are the predictions for the future. </w:t>
            </w:r>
          </w:p>
          <w:p w14:paraId="72EABF50" w14:textId="77777777" w:rsidR="00757D4D" w:rsidRPr="00381BE1" w:rsidRDefault="00757D4D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2EE35B" w14:textId="77777777" w:rsidR="00381BE1" w:rsidRPr="00381BE1" w:rsidRDefault="00381BE1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11D4DC26" w14:textId="77777777" w:rsidR="00757D4D" w:rsidRPr="00381BE1" w:rsidRDefault="00381BE1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2E0E5939" w14:textId="77777777" w:rsidR="00757D4D" w:rsidRPr="00381BE1" w:rsidRDefault="00757D4D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14:paraId="52860C2E" w14:textId="77777777" w:rsidTr="00B70F65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6F45ED1" w14:textId="77777777"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4956A295" w14:textId="16D88B52" w:rsidR="002F40A3" w:rsidRPr="001F6973" w:rsidRDefault="002F40A3" w:rsidP="002F40A3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F6973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have skills of CO</w:t>
            </w:r>
            <w:r w:rsidRPr="002F40A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H</w:t>
            </w:r>
            <w:r w:rsidRPr="002F40A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 fluxes measurements using state-of-the-art techniques,</w:t>
            </w:r>
          </w:p>
          <w:p w14:paraId="1BA8020D" w14:textId="6AF4F629" w:rsidR="002F40A3" w:rsidRPr="001F6973" w:rsidRDefault="002F40A3" w:rsidP="002F40A3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F697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 distinguish natural from anthropogenic impacts of climate change and assess some of them quantitatively</w:t>
            </w:r>
          </w:p>
          <w:p w14:paraId="27E64794" w14:textId="77777777" w:rsidR="00757D4D" w:rsidRPr="00381BE1" w:rsidRDefault="00757D4D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DC32A2" w14:textId="77777777" w:rsidR="00381BE1" w:rsidRPr="00381BE1" w:rsidRDefault="00381BE1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618F58DA" w14:textId="77777777" w:rsidR="00757D4D" w:rsidRPr="00381BE1" w:rsidRDefault="00381BE1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53508187" w14:textId="77777777" w:rsidR="00757D4D" w:rsidRPr="00381BE1" w:rsidRDefault="00757D4D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40A3" w:rsidRPr="00381BE1" w14:paraId="020FDAF5" w14:textId="77777777" w:rsidTr="00B70F65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B8E2F60" w14:textId="77777777" w:rsidR="002F40A3" w:rsidRPr="00381BE1" w:rsidRDefault="002F40A3" w:rsidP="002F40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14:paraId="18BC80F2" w14:textId="77777777" w:rsidR="002F40A3" w:rsidRPr="00381BE1" w:rsidRDefault="002F40A3" w:rsidP="002F40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7A647C9B" w14:textId="4B931E3D" w:rsidR="002F40A3" w:rsidRDefault="002F40A3" w:rsidP="002F40A3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O6: </w:t>
            </w:r>
            <w:r w:rsidRPr="00385499">
              <w:rPr>
                <w:rFonts w:ascii="Arial" w:hAnsi="Arial" w:cs="Arial"/>
                <w:sz w:val="20"/>
                <w:szCs w:val="20"/>
                <w:lang w:val="en-US"/>
              </w:rPr>
              <w:t>Students will understand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how does human activities</w:t>
            </w:r>
            <w:r w:rsidRPr="000F4C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change </w:t>
            </w:r>
            <w:r w:rsidRPr="00B97369">
              <w:rPr>
                <w:rFonts w:ascii="Arial" w:hAnsi="Arial" w:cs="Arial"/>
                <w:sz w:val="20"/>
                <w:szCs w:val="20"/>
                <w:lang w:val="en-GB"/>
              </w:rPr>
              <w:t>climate-landscape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369">
              <w:rPr>
                <w:rFonts w:ascii="Arial" w:hAnsi="Arial" w:cs="Arial"/>
                <w:sz w:val="20"/>
                <w:szCs w:val="20"/>
                <w:lang w:val="en-GB"/>
              </w:rPr>
              <w:t>interactions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 positive and negative feedbacks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14:paraId="7C0D3619" w14:textId="1A344694" w:rsidR="002F40A3" w:rsidRPr="001F6973" w:rsidRDefault="002F40A3" w:rsidP="002F40A3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O7: </w:t>
            </w:r>
            <w:r w:rsidRPr="00385499"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take a part in an open discussion about climate changes and its consequences for natural and urban ecosystems.</w:t>
            </w:r>
          </w:p>
          <w:p w14:paraId="12AB7C30" w14:textId="77777777" w:rsidR="002F40A3" w:rsidRPr="00381BE1" w:rsidRDefault="002F40A3" w:rsidP="002F40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09765" w14:textId="77777777" w:rsidR="002F40A3" w:rsidRPr="00381BE1" w:rsidRDefault="002F40A3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134CBD89" w14:textId="77777777" w:rsidR="002F40A3" w:rsidRPr="00381BE1" w:rsidRDefault="002F40A3" w:rsidP="00B70F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2F40A3" w:rsidRPr="002F40A3" w14:paraId="68059D7E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FA699" w14:textId="77777777" w:rsidR="002F40A3" w:rsidRDefault="002F40A3" w:rsidP="002F40A3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14:paraId="3E93DF9B" w14:textId="77777777" w:rsidR="002F40A3" w:rsidRDefault="002F40A3" w:rsidP="002F40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2BEA">
              <w:rPr>
                <w:rFonts w:ascii="Arial" w:hAnsi="Arial" w:cs="Arial"/>
                <w:sz w:val="20"/>
                <w:szCs w:val="20"/>
                <w:lang w:val="en-GB"/>
              </w:rPr>
              <w:t xml:space="preserve">Assessment of participation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CB2BEA">
              <w:rPr>
                <w:rFonts w:ascii="Arial" w:hAnsi="Arial" w:cs="Arial"/>
                <w:sz w:val="20"/>
                <w:szCs w:val="20"/>
                <w:lang w:val="en-GB"/>
              </w:rPr>
              <w:t>discussion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CB2BEA">
              <w:rPr>
                <w:rFonts w:ascii="Arial" w:hAnsi="Arial" w:cs="Arial"/>
                <w:sz w:val="20"/>
                <w:szCs w:val="20"/>
                <w:lang w:val="en-GB"/>
              </w:rPr>
              <w:t>timeliness, reliability and student’s behaviour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(lectures)</w:t>
            </w:r>
          </w:p>
          <w:p w14:paraId="4BB6FAE6" w14:textId="49F6010B" w:rsidR="002F40A3" w:rsidRPr="00381BE1" w:rsidRDefault="002F40A3" w:rsidP="002F40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369B">
              <w:rPr>
                <w:rFonts w:ascii="Arial" w:hAnsi="Arial" w:cs="Arial"/>
                <w:sz w:val="20"/>
                <w:szCs w:val="20"/>
                <w:lang w:val="en-GB"/>
              </w:rPr>
              <w:t>Assessment of completed exercises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(Students report- practical lectures)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C426B1" w14:textId="77777777" w:rsidR="002F40A3" w:rsidRPr="00381BE1" w:rsidRDefault="002F40A3" w:rsidP="002F40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14:paraId="110D25AD" w14:textId="77777777" w:rsidR="002F40A3" w:rsidRPr="00381BE1" w:rsidRDefault="002F40A3" w:rsidP="002F40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14:paraId="58175DCC" w14:textId="77777777" w:rsidR="002F40A3" w:rsidRPr="00726264" w:rsidRDefault="002F40A3" w:rsidP="002F40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264">
              <w:rPr>
                <w:rFonts w:ascii="Arial" w:hAnsi="Arial" w:cs="Arial"/>
                <w:sz w:val="20"/>
                <w:szCs w:val="20"/>
                <w:lang w:val="en-GB"/>
              </w:rPr>
              <w:t>O1-O3,O6-O7</w:t>
            </w:r>
          </w:p>
          <w:p w14:paraId="137637F3" w14:textId="77777777" w:rsidR="002F40A3" w:rsidRDefault="002F40A3" w:rsidP="002F40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6B1B5D" w14:textId="394D1AC7" w:rsidR="002F40A3" w:rsidRPr="00381BE1" w:rsidRDefault="002F40A3" w:rsidP="002F40A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26264">
              <w:rPr>
                <w:rFonts w:ascii="Arial" w:hAnsi="Arial" w:cs="Arial"/>
                <w:sz w:val="20"/>
                <w:szCs w:val="20"/>
                <w:lang w:val="en-GB"/>
              </w:rPr>
              <w:t>O4-O5</w:t>
            </w:r>
          </w:p>
        </w:tc>
      </w:tr>
      <w:tr w:rsidR="002F40A3" w:rsidRPr="002F40A3" w14:paraId="05ECBACE" w14:textId="77777777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7DB64" w14:textId="77777777" w:rsidR="002F40A3" w:rsidRPr="00381BE1" w:rsidRDefault="002F40A3" w:rsidP="002F40A3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0A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14:paraId="267E45F4" w14:textId="77777777" w:rsidR="00B70F65" w:rsidRDefault="002F40A3" w:rsidP="002F40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5FC693E7" w14:textId="467B0EC5" w:rsidR="002F40A3" w:rsidRPr="00B70F65" w:rsidRDefault="002F40A3" w:rsidP="00E63A8F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Fluxes of mass and energy exchanged between the atmosphere and the earth's surface- what is</w:t>
            </w:r>
            <w:r w:rsidR="00B70F65"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“flux”, how does the turbulence work? How can me measure trace gases’ fluxes?</w:t>
            </w:r>
          </w:p>
          <w:p w14:paraId="6024F84E" w14:textId="0C063A17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Anthropogenic sources of changes in the composition of the atmosphere.</w:t>
            </w:r>
          </w:p>
          <w:p w14:paraId="0556BE0D" w14:textId="5CB0A31A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Greenhouse effect and the change in its intensity in the last century.</w:t>
            </w:r>
          </w:p>
          <w:p w14:paraId="6BC5B9E8" w14:textId="1445849C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Basics of climatology including types of climates on Earth.</w:t>
            </w:r>
          </w:p>
          <w:p w14:paraId="1B79FA89" w14:textId="0CCDD0E5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Changes in energy and water balance of various ecosystems due to global warming.</w:t>
            </w:r>
          </w:p>
          <w:p w14:paraId="0D2AA594" w14:textId="75E2AD9E" w:rsidR="002F40A3" w:rsidRPr="00B70F65" w:rsidRDefault="002F40A3" w:rsidP="0072178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Examples of positive and negative feedbacks and their contribution to changes occurring in various</w:t>
            </w:r>
            <w:r w:rsidR="00B70F65"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ecosystems.</w:t>
            </w:r>
          </w:p>
          <w:p w14:paraId="381EC7C1" w14:textId="6DB60243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Impact of changes in water balance on land ecosystems.</w:t>
            </w:r>
          </w:p>
          <w:p w14:paraId="0FE1F84E" w14:textId="25C19A38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Anticipated climatic conditions in the perspective of several decades.</w:t>
            </w:r>
          </w:p>
          <w:p w14:paraId="6665EA6C" w14:textId="76404E6D" w:rsidR="002F40A3" w:rsidRPr="00B70F65" w:rsidRDefault="002F40A3" w:rsidP="007A4EE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Projected changes in the evolution of terrestrial ecosystems due to expected “new” climatic</w:t>
            </w:r>
            <w:r w:rsidR="00B70F65"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conditions.</w:t>
            </w:r>
          </w:p>
          <w:p w14:paraId="6EDF1DA7" w14:textId="1C0DA1E9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Role of selected ecosystems in climate changes mitigation.</w:t>
            </w:r>
          </w:p>
          <w:p w14:paraId="00818981" w14:textId="52093A4A" w:rsidR="002F40A3" w:rsidRPr="00B70F65" w:rsidRDefault="002F40A3" w:rsidP="00B70F6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Challenges for </w:t>
            </w:r>
            <w:proofErr w:type="spellStart"/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hydrotechnical</w:t>
            </w:r>
            <w:proofErr w:type="spellEnd"/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constructions in the face of water balance disruptions</w:t>
            </w:r>
          </w:p>
          <w:p w14:paraId="77CBBCFF" w14:textId="69AD1745" w:rsidR="002F40A3" w:rsidRPr="00B70F65" w:rsidRDefault="002F40A3" w:rsidP="00F2634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Economic consequences resulting from global warming on various ecosystems and the economy</w:t>
            </w:r>
            <w:r w:rsidR="00B70F65"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on a local and global scale.</w:t>
            </w:r>
          </w:p>
          <w:p w14:paraId="5E1E80FF" w14:textId="77777777" w:rsidR="002F40A3" w:rsidRPr="00381BE1" w:rsidRDefault="002F40A3" w:rsidP="002F40A3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0FA476" w14:textId="77777777" w:rsidR="002F40A3" w:rsidRDefault="002F40A3" w:rsidP="002F40A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0A3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classes:</w:t>
            </w:r>
          </w:p>
          <w:p w14:paraId="2918B556" w14:textId="538947D1" w:rsidR="002F40A3" w:rsidRPr="00B70F65" w:rsidRDefault="002F40A3" w:rsidP="00B70F65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Analysis and calculation of water and heat balance elements with a special focus on evapotranspiration rates change due to landscape disturbances</w:t>
            </w:r>
          </w:p>
          <w:p w14:paraId="2DC97098" w14:textId="1EB8EACD" w:rsidR="002F40A3" w:rsidRPr="00B70F65" w:rsidRDefault="002F40A3" w:rsidP="00B70F65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Relationships between precipitation and evapotranspiration fluxes in different ecosystems </w:t>
            </w:r>
            <w:r w:rsidR="007A0622" w:rsidRPr="00B70F65">
              <w:rPr>
                <w:rFonts w:ascii="Arial" w:hAnsi="Arial" w:cs="Arial"/>
                <w:sz w:val="20"/>
                <w:szCs w:val="20"/>
                <w:lang w:val="en-GB"/>
              </w:rPr>
              <w:t>and changes of climatic water balance in time (based on forest ecosystem example)</w:t>
            </w:r>
          </w:p>
          <w:p w14:paraId="1E5D991B" w14:textId="477E6CF3" w:rsidR="002F40A3" w:rsidRPr="00B70F65" w:rsidRDefault="002F40A3" w:rsidP="00B70F65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Field trips to eddy covariance forest sites to perform measurements of CO</w:t>
            </w:r>
            <w:r w:rsidRPr="00B70F65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2</w:t>
            </w: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and CH</w:t>
            </w:r>
            <w:r w:rsidRPr="00B70F65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4</w:t>
            </w: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fluxes from the soil using chamber method. Calculations of these gasses’ fluxes will be based on the data collected individually during measuring campaigns</w:t>
            </w:r>
          </w:p>
          <w:p w14:paraId="7F2D3F92" w14:textId="5E6F76F2" w:rsidR="002F40A3" w:rsidRPr="00B70F65" w:rsidRDefault="002F40A3" w:rsidP="00B70F65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Where to find climate data for different places worldwide</w:t>
            </w:r>
            <w:r w:rsidR="007A0622" w:rsidRPr="00B70F65">
              <w:rPr>
                <w:rFonts w:ascii="Arial" w:hAnsi="Arial" w:cs="Arial"/>
                <w:sz w:val="20"/>
                <w:szCs w:val="20"/>
                <w:lang w:val="en-GB"/>
              </w:rPr>
              <w:t xml:space="preserve"> and how to use them to derive trends and patterns</w:t>
            </w:r>
            <w:r w:rsidRPr="00B70F65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2F40A3" w:rsidRPr="00381BE1" w14:paraId="3E1B1390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2090" w14:textId="77777777" w:rsidR="002F40A3" w:rsidRPr="0019529A" w:rsidRDefault="002F40A3" w:rsidP="002F40A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952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Forms and criteria for passing of course/module </w:t>
            </w:r>
          </w:p>
          <w:p w14:paraId="23392934" w14:textId="6377A0D6" w:rsidR="002F40A3" w:rsidRPr="00381BE1" w:rsidRDefault="00B70F65" w:rsidP="002F40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Writing report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E7127" w14:textId="77777777" w:rsidR="002F40A3" w:rsidRDefault="002F40A3" w:rsidP="002F40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14:paraId="7077C706" w14:textId="023F154B" w:rsidR="002F40A3" w:rsidRPr="00381BE1" w:rsidRDefault="00B70F65" w:rsidP="002F40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70F65">
              <w:rPr>
                <w:rFonts w:ascii="Arial" w:hAnsi="Arial" w:cs="Arial"/>
                <w:sz w:val="20"/>
                <w:szCs w:val="16"/>
                <w:lang w:val="en-GB"/>
              </w:rPr>
              <w:t>100%</w:t>
            </w:r>
          </w:p>
        </w:tc>
      </w:tr>
      <w:tr w:rsidR="002F40A3" w:rsidRPr="0019529A" w14:paraId="64B17BB4" w14:textId="77777777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A41D2" w14:textId="77777777" w:rsidR="002F40A3" w:rsidRPr="0065533C" w:rsidRDefault="002F40A3" w:rsidP="002F40A3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LIST OF LITERATURE </w:t>
            </w:r>
          </w:p>
          <w:p w14:paraId="3A6423B4" w14:textId="60233734" w:rsidR="0019529A" w:rsidRPr="0019529A" w:rsidRDefault="0019529A" w:rsidP="00B70F65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529A">
              <w:rPr>
                <w:rFonts w:ascii="Arial" w:hAnsi="Arial" w:cs="Arial"/>
                <w:sz w:val="20"/>
                <w:szCs w:val="20"/>
              </w:rPr>
              <w:t>Kędziora Andrzej, Podstawy agrometeorologii. Państwowe Wydawnictwo Rolnicze i Leśne</w:t>
            </w:r>
            <w:r w:rsidR="0065533C">
              <w:rPr>
                <w:rFonts w:ascii="Arial" w:hAnsi="Arial" w:cs="Arial"/>
                <w:sz w:val="20"/>
                <w:szCs w:val="20"/>
              </w:rPr>
              <w:t>.</w:t>
            </w:r>
            <w:r w:rsidRPr="0019529A">
              <w:rPr>
                <w:rFonts w:ascii="Arial" w:hAnsi="Arial" w:cs="Arial"/>
                <w:sz w:val="20"/>
                <w:szCs w:val="20"/>
              </w:rPr>
              <w:t xml:space="preserve"> 2008 </w:t>
            </w:r>
          </w:p>
          <w:p w14:paraId="2E925550" w14:textId="5FCAA6AA" w:rsidR="002F40A3" w:rsidRPr="0019529A" w:rsidRDefault="0019529A" w:rsidP="00B70F65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29A">
              <w:rPr>
                <w:rFonts w:ascii="Arial" w:hAnsi="Arial" w:cs="Arial"/>
                <w:sz w:val="20"/>
                <w:szCs w:val="20"/>
                <w:lang w:val="en-US"/>
              </w:rPr>
              <w:t>IPCC reports and other internation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 documents regarding climate change scenarios, mitigation and risk assessments</w:t>
            </w:r>
            <w:r w:rsidR="0065533C">
              <w:rPr>
                <w:rFonts w:ascii="Arial" w:hAnsi="Arial" w:cs="Arial"/>
                <w:sz w:val="20"/>
                <w:szCs w:val="20"/>
                <w:lang w:val="en-US"/>
              </w:rPr>
              <w:t xml:space="preserve"> (to be presented during lectures)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4C1C908" w14:textId="2E82ACD2" w:rsidR="0019529A" w:rsidRDefault="0019529A" w:rsidP="00B70F65">
            <w:pPr>
              <w:pStyle w:val="Akapitzlist"/>
              <w:numPr>
                <w:ilvl w:val="0"/>
                <w:numId w:val="7"/>
              </w:numPr>
              <w:spacing w:before="20" w:after="12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5136">
              <w:rPr>
                <w:rFonts w:ascii="Arial" w:hAnsi="Arial" w:cs="Arial"/>
                <w:sz w:val="20"/>
                <w:szCs w:val="20"/>
                <w:lang w:val="en-GB"/>
              </w:rPr>
              <w:t xml:space="preserve">Tuba Zoltan, DSc Editor. Ecological Responses and Adaptations of Crops to Rising Atmospheric Carbon Dioxide.  Food Products Press. An Imprint of The </w:t>
            </w:r>
            <w:proofErr w:type="spellStart"/>
            <w:r w:rsidRPr="00AF5136">
              <w:rPr>
                <w:rFonts w:ascii="Arial" w:hAnsi="Arial" w:cs="Arial"/>
                <w:sz w:val="20"/>
                <w:szCs w:val="20"/>
                <w:lang w:val="en-GB"/>
              </w:rPr>
              <w:t>Hawort</w:t>
            </w:r>
            <w:proofErr w:type="spellEnd"/>
            <w:r w:rsidRPr="00AF5136">
              <w:rPr>
                <w:rFonts w:ascii="Arial" w:hAnsi="Arial" w:cs="Arial"/>
                <w:sz w:val="20"/>
                <w:szCs w:val="20"/>
                <w:lang w:val="en-GB"/>
              </w:rPr>
              <w:t xml:space="preserve"> Press, Inc. Binghamton , NY</w:t>
            </w:r>
            <w:r w:rsidR="0065533C">
              <w:rPr>
                <w:rFonts w:ascii="Arial" w:hAnsi="Arial" w:cs="Arial"/>
                <w:sz w:val="20"/>
                <w:szCs w:val="20"/>
                <w:lang w:val="en-GB"/>
              </w:rPr>
              <w:t>. 2015</w:t>
            </w:r>
          </w:p>
          <w:p w14:paraId="78753D59" w14:textId="77777777" w:rsidR="0019529A" w:rsidRDefault="0019529A" w:rsidP="00B70F65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Brouwer F.M., Thomas A.J. and Chadwick M.J. Land use change in Europe. Processes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shange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environmental transformation and future patterns. Kluwer Academic Publisher. Dordrecht, the Netherlands. 1991.</w:t>
            </w:r>
          </w:p>
          <w:p w14:paraId="7D81A6F9" w14:textId="22C59D60" w:rsidR="0019529A" w:rsidRDefault="0019529A" w:rsidP="00B70F65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29A">
              <w:rPr>
                <w:rFonts w:ascii="Arial" w:hAnsi="Arial" w:cs="Arial"/>
                <w:sz w:val="20"/>
                <w:szCs w:val="20"/>
              </w:rPr>
              <w:t xml:space="preserve">Ryszkowski Lech. </w:t>
            </w:r>
            <w:r w:rsidRPr="0019529A">
              <w:rPr>
                <w:rFonts w:ascii="Arial" w:hAnsi="Arial" w:cs="Arial"/>
                <w:sz w:val="20"/>
                <w:szCs w:val="20"/>
                <w:lang w:val="en-US"/>
              </w:rPr>
              <w:t>Landscape ecology in agroecosystems manage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ment. CRC Press LLC, Boca Raton, Florida, USA. 2002.</w:t>
            </w:r>
          </w:p>
          <w:p w14:paraId="7D4BEC34" w14:textId="544B4E31" w:rsidR="0019529A" w:rsidRPr="0019529A" w:rsidRDefault="0019529A" w:rsidP="00B70F65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Matyssek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R., Clarke N.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Cudlin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Mikkelsen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T.N.,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Touvinen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J-P.,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G.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Paoletti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E. Climate change, air pollution and global challenges. Understanding and perspectives from forest research. De</w:t>
            </w:r>
            <w:r w:rsidR="0065533C">
              <w:rPr>
                <w:rFonts w:ascii="Arial" w:hAnsi="Arial" w:cs="Arial"/>
                <w:sz w:val="20"/>
                <w:szCs w:val="20"/>
                <w:lang w:val="en-US"/>
              </w:rPr>
              <w:t>velopment in Environmental Science, Volume 13. Elsevier Ltd. 2013.</w:t>
            </w:r>
          </w:p>
        </w:tc>
      </w:tr>
    </w:tbl>
    <w:p w14:paraId="07E38920" w14:textId="77777777" w:rsidR="00BE339E" w:rsidRPr="0019529A" w:rsidRDefault="00BE339E">
      <w:pPr>
        <w:rPr>
          <w:lang w:val="en-US"/>
        </w:rPr>
      </w:pPr>
    </w:p>
    <w:sectPr w:rsidR="00BE339E" w:rsidRPr="0019529A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D43"/>
    <w:multiLevelType w:val="hybridMultilevel"/>
    <w:tmpl w:val="3E2C7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85"/>
    <w:multiLevelType w:val="hybridMultilevel"/>
    <w:tmpl w:val="E728AB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3C1A"/>
    <w:multiLevelType w:val="hybridMultilevel"/>
    <w:tmpl w:val="EA54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501F"/>
    <w:multiLevelType w:val="hybridMultilevel"/>
    <w:tmpl w:val="6BD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462FF"/>
    <w:multiLevelType w:val="hybridMultilevel"/>
    <w:tmpl w:val="81F8747C"/>
    <w:lvl w:ilvl="0" w:tplc="2D48909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3A339D"/>
    <w:multiLevelType w:val="hybridMultilevel"/>
    <w:tmpl w:val="DB44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94ACC"/>
    <w:rsid w:val="001951D6"/>
    <w:rsid w:val="0019529A"/>
    <w:rsid w:val="001A32D9"/>
    <w:rsid w:val="001B6D7E"/>
    <w:rsid w:val="001C1038"/>
    <w:rsid w:val="0020564D"/>
    <w:rsid w:val="00211D7C"/>
    <w:rsid w:val="00215796"/>
    <w:rsid w:val="00220C16"/>
    <w:rsid w:val="002217C9"/>
    <w:rsid w:val="002709BA"/>
    <w:rsid w:val="002732AF"/>
    <w:rsid w:val="00290605"/>
    <w:rsid w:val="002A7497"/>
    <w:rsid w:val="002F2B1D"/>
    <w:rsid w:val="002F40A3"/>
    <w:rsid w:val="003113DD"/>
    <w:rsid w:val="00313E1E"/>
    <w:rsid w:val="00327774"/>
    <w:rsid w:val="00343F6D"/>
    <w:rsid w:val="003458FD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645BF"/>
    <w:rsid w:val="00471144"/>
    <w:rsid w:val="00487B65"/>
    <w:rsid w:val="004B4F06"/>
    <w:rsid w:val="004C4721"/>
    <w:rsid w:val="004E2F29"/>
    <w:rsid w:val="00510ED3"/>
    <w:rsid w:val="00515420"/>
    <w:rsid w:val="005220BB"/>
    <w:rsid w:val="005419F7"/>
    <w:rsid w:val="005471FF"/>
    <w:rsid w:val="0057671D"/>
    <w:rsid w:val="005B052F"/>
    <w:rsid w:val="005E3693"/>
    <w:rsid w:val="0060557D"/>
    <w:rsid w:val="006065BD"/>
    <w:rsid w:val="00622469"/>
    <w:rsid w:val="00632796"/>
    <w:rsid w:val="006343E1"/>
    <w:rsid w:val="00641137"/>
    <w:rsid w:val="0065087B"/>
    <w:rsid w:val="00651477"/>
    <w:rsid w:val="0065533C"/>
    <w:rsid w:val="00655B0C"/>
    <w:rsid w:val="00660C1F"/>
    <w:rsid w:val="0066373B"/>
    <w:rsid w:val="00685DA5"/>
    <w:rsid w:val="00685F88"/>
    <w:rsid w:val="006B5C3A"/>
    <w:rsid w:val="006D19CA"/>
    <w:rsid w:val="006D7628"/>
    <w:rsid w:val="007024FC"/>
    <w:rsid w:val="007572D3"/>
    <w:rsid w:val="00757D4D"/>
    <w:rsid w:val="0076260A"/>
    <w:rsid w:val="00771029"/>
    <w:rsid w:val="00772BD3"/>
    <w:rsid w:val="00792BF1"/>
    <w:rsid w:val="007A0622"/>
    <w:rsid w:val="007D244F"/>
    <w:rsid w:val="007D46D0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56693"/>
    <w:rsid w:val="00B649F9"/>
    <w:rsid w:val="00B67AFA"/>
    <w:rsid w:val="00B70F65"/>
    <w:rsid w:val="00B75A6E"/>
    <w:rsid w:val="00B914CA"/>
    <w:rsid w:val="00B97369"/>
    <w:rsid w:val="00BB2B20"/>
    <w:rsid w:val="00BE339E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B70A2"/>
    <w:rsid w:val="00ED2E48"/>
    <w:rsid w:val="00ED7460"/>
    <w:rsid w:val="00EE61FD"/>
    <w:rsid w:val="00EF51F4"/>
    <w:rsid w:val="00EF6EA0"/>
    <w:rsid w:val="00F0712E"/>
    <w:rsid w:val="00F1697F"/>
    <w:rsid w:val="00F50E16"/>
    <w:rsid w:val="00F83D3D"/>
    <w:rsid w:val="00F925E0"/>
    <w:rsid w:val="00F95667"/>
    <w:rsid w:val="00FA72AD"/>
    <w:rsid w:val="00FD16AA"/>
    <w:rsid w:val="00FD35B1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6A23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udia.ziemblinsk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9</cp:revision>
  <cp:lastPrinted>2018-03-06T11:13:00Z</cp:lastPrinted>
  <dcterms:created xsi:type="dcterms:W3CDTF">2022-02-16T11:24:00Z</dcterms:created>
  <dcterms:modified xsi:type="dcterms:W3CDTF">2022-04-20T12:01:00Z</dcterms:modified>
</cp:coreProperties>
</file>