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:rsidR="00DF0BBD" w:rsidRPr="00685DA5" w:rsidRDefault="00ED7460" w:rsidP="00B10F9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D7460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Application of remote sensing in environmental studies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:rsidR="00DF0BBD" w:rsidRPr="00685DA5" w:rsidRDefault="0094772B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:rsidR="00DF0BBD" w:rsidRPr="00685DA5" w:rsidRDefault="00DF0BBD" w:rsidP="00ED74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B10F9B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4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ED7460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2</w:t>
            </w:r>
          </w:p>
        </w:tc>
      </w:tr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DF0B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:rsidR="00DF0BBD" w:rsidRPr="00685DA5" w:rsidRDefault="00ED7460" w:rsidP="00141C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460">
              <w:rPr>
                <w:rFonts w:ascii="Arial" w:hAnsi="Arial" w:cs="Arial"/>
                <w:b/>
                <w:sz w:val="18"/>
                <w:szCs w:val="18"/>
              </w:rPr>
              <w:t>Zastosowania teledetekcji w badaniach środowiska przyrodniczego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:rsidR="00BE339E" w:rsidRPr="00685DA5" w:rsidRDefault="00ED7460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D7460">
              <w:rPr>
                <w:rFonts w:ascii="Arial" w:hAnsi="Arial" w:cs="Arial"/>
                <w:b/>
                <w:sz w:val="18"/>
                <w:szCs w:val="18"/>
                <w:lang w:val="en-GB"/>
              </w:rPr>
              <w:t>Faculty of Environmental and Mechanical Engineering, Department of Land Improvement, Environmental Development and Spatial Management</w:t>
            </w: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:rsidR="00BE339E" w:rsidRPr="00685DA5" w:rsidRDefault="00ED7460" w:rsidP="00ED746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Joanna Jaskuła</w:t>
            </w:r>
            <w:r w:rsidR="00B10F9B">
              <w:rPr>
                <w:rFonts w:ascii="Arial" w:hAnsi="Arial" w:cs="Arial"/>
                <w:b/>
                <w:sz w:val="18"/>
                <w:szCs w:val="18"/>
                <w:lang w:val="en-GB"/>
              </w:rPr>
              <w:t>, PhD</w:t>
            </w:r>
            <w:r w:rsidR="00B10F9B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hyperlink r:id="rId5" w:history="1">
              <w:r w:rsidRPr="00D345EA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en-GB"/>
                </w:rPr>
                <w:t>joanna.jaskula@up.poznan.pl</w:t>
              </w:r>
            </w:hyperlink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DC68BC" w:rsidRPr="00381BE1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685DA5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685DA5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:rsidR="00DC68BC" w:rsidRPr="00685DA5" w:rsidRDefault="00ED7460" w:rsidP="00987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</w:p>
        </w:tc>
      </w:tr>
      <w:tr w:rsidR="00DC68BC" w:rsidRPr="00381BE1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:rsidR="00DC68BC" w:rsidRPr="00685DA5" w:rsidRDefault="005419F7" w:rsidP="0014002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DC68BC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</w:t>
            </w:r>
          </w:p>
        </w:tc>
      </w:tr>
      <w:tr w:rsidR="00BE339E" w:rsidRPr="00381BE1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ED7460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10F9B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ED7460" w:rsidP="00ED746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94772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94772B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B10F9B" w:rsidP="0094772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4772B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:rsidR="00DC68BC" w:rsidRPr="00381BE1" w:rsidRDefault="00381BE1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Basics of environmental sciences</w:t>
            </w:r>
            <w:r w:rsidR="00B10F9B">
              <w:rPr>
                <w:rFonts w:ascii="Arial" w:hAnsi="Arial" w:cs="Arial"/>
                <w:sz w:val="20"/>
                <w:szCs w:val="20"/>
                <w:lang w:val="en-GB"/>
              </w:rPr>
              <w:t xml:space="preserve"> and GIS</w:t>
            </w: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:rsidR="00381BE1" w:rsidRPr="00381BE1" w:rsidRDefault="00ED7460" w:rsidP="0045168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7460">
              <w:rPr>
                <w:rFonts w:ascii="Arial" w:hAnsi="Arial" w:cs="Arial"/>
                <w:sz w:val="20"/>
                <w:szCs w:val="20"/>
                <w:lang w:val="en-GB"/>
              </w:rPr>
              <w:t>The aims of this course are to get know</w:t>
            </w:r>
            <w:bookmarkStart w:id="0" w:name="_GoBack"/>
            <w:bookmarkEnd w:id="0"/>
            <w:r w:rsidRPr="00ED7460">
              <w:rPr>
                <w:rFonts w:ascii="Arial" w:hAnsi="Arial" w:cs="Arial"/>
                <w:sz w:val="20"/>
                <w:szCs w:val="20"/>
                <w:lang w:val="en-GB"/>
              </w:rPr>
              <w:t>ledge of remote sensing basics (aerial and satellite imagery) and have experience with geospatial software, particularly ArcGIS, QGIS and SNAP software. After course students will develop a strong understanding of the tools and techniques used to implement, process and interpret remotely sensed data to environmental applications.</w:t>
            </w:r>
          </w:p>
        </w:tc>
      </w:tr>
      <w:tr w:rsidR="00BE339E" w:rsidRPr="00381BE1" w:rsidTr="00000DFF">
        <w:trPr>
          <w:trHeight w:val="78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:rsidR="00ED7460" w:rsidRPr="00ED7460" w:rsidRDefault="00ED7460" w:rsidP="00ED74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7460">
              <w:rPr>
                <w:rFonts w:ascii="Arial" w:hAnsi="Arial" w:cs="Arial"/>
                <w:sz w:val="20"/>
                <w:szCs w:val="20"/>
                <w:lang w:val="en-GB"/>
              </w:rPr>
              <w:t>Multimedia presentation</w:t>
            </w:r>
            <w:r w:rsidR="009E7900">
              <w:rPr>
                <w:rFonts w:ascii="Arial" w:hAnsi="Arial" w:cs="Arial"/>
                <w:sz w:val="20"/>
                <w:szCs w:val="20"/>
                <w:lang w:val="en-GB"/>
              </w:rPr>
              <w:t>, v</w:t>
            </w:r>
            <w:r w:rsidRPr="00ED7460">
              <w:rPr>
                <w:rFonts w:ascii="Arial" w:hAnsi="Arial" w:cs="Arial"/>
                <w:sz w:val="20"/>
                <w:szCs w:val="20"/>
                <w:lang w:val="en-GB"/>
              </w:rPr>
              <w:t>ideo guide</w:t>
            </w:r>
            <w:r w:rsidR="009E790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381BE1" w:rsidRDefault="00ED7460" w:rsidP="00ED74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7460">
              <w:rPr>
                <w:rFonts w:ascii="Arial" w:hAnsi="Arial" w:cs="Arial"/>
                <w:sz w:val="20"/>
                <w:szCs w:val="20"/>
                <w:lang w:val="en-GB"/>
              </w:rPr>
              <w:t>Group discussion</w:t>
            </w:r>
          </w:p>
          <w:p w:rsidR="00E74FE5" w:rsidRPr="00381BE1" w:rsidRDefault="009E7900" w:rsidP="00ED74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Possibility</w:t>
            </w:r>
            <w:r w:rsidR="00E74FE5" w:rsidRPr="00DF4259">
              <w:rPr>
                <w:rFonts w:ascii="Arial" w:hAnsi="Arial" w:cs="Arial"/>
                <w:sz w:val="20"/>
                <w:szCs w:val="20"/>
                <w:lang w:val="en-GB"/>
              </w:rPr>
              <w:t xml:space="preserve"> to use distance learning tools and techniques.</w:t>
            </w:r>
          </w:p>
        </w:tc>
      </w:tr>
      <w:tr w:rsidR="00757D4D" w:rsidRPr="00381BE1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7D4D" w:rsidRPr="00381BE1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to field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outcomes</w:t>
            </w:r>
          </w:p>
        </w:tc>
      </w:tr>
      <w:tr w:rsidR="00757D4D" w:rsidRPr="00381BE1" w:rsidTr="00451683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1C1038" w:rsidRP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1: Students will have advanced knowledge of remote sensing adapted for environmental purposes.</w:t>
            </w:r>
          </w:p>
          <w:p w:rsidR="00757D4D" w:rsidRPr="00381BE1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2: Students will know how to collect and process remotely sensed data to make it useful in geographic information systems.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4516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4516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4516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451683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1C1038" w:rsidRP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3: Students will have skills to extract information from remotely sensed data using manual and automated techniques.</w:t>
            </w:r>
          </w:p>
          <w:p w:rsidR="001C1038" w:rsidRP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4: Students will have skills to collect, process and use remotely sensed data for environmental purposes.</w:t>
            </w:r>
          </w:p>
          <w:p w:rsidR="00757D4D" w:rsidRPr="00381BE1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5: Students will have skills to assess the strengths and weaknesses of remote sensing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4516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4516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4516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451683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1C1038" w:rsidRP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O6: </w:t>
            </w: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Students will be able to work in groups taking on varied roles and clearly communicate findings from the analysis of remotely sensed data.</w:t>
            </w:r>
          </w:p>
          <w:p w:rsidR="00757D4D" w:rsidRPr="00381BE1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7: Students will understand the importance of update knowledge and skills in using remotely sensed data for environmental purposes.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4516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4516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:rsidR="001C1038" w:rsidRP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Exam</w:t>
            </w:r>
          </w:p>
          <w:p w:rsidR="001C1038" w:rsidRP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Final project</w:t>
            </w:r>
          </w:p>
          <w:p w:rsidR="00BE339E" w:rsidRPr="00381BE1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Colloquium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:rsidR="00E77E31" w:rsidRPr="00381BE1" w:rsidRDefault="00515420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1,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2,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E77E31" w:rsidRPr="00381BE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  <w:p w:rsidR="004E2F29" w:rsidRPr="00381BE1" w:rsidRDefault="00515420" w:rsidP="004E2F2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E77E31" w:rsidRPr="00381BE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7D4F4D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7D4F4D" w:rsidRPr="00381BE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O6, O7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E2F29" w:rsidRPr="00381BE1" w:rsidRDefault="004E2F29" w:rsidP="00BE3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BE339E" w:rsidRPr="00381BE1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:rsidR="00AE65E6" w:rsidRDefault="00381BE1" w:rsidP="00141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C1038" w:rsidRPr="001C1038" w:rsidRDefault="001C1038" w:rsidP="001C103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Introduction to remote sensing.</w:t>
            </w:r>
          </w:p>
          <w:p w:rsidR="001C1038" w:rsidRPr="001C1038" w:rsidRDefault="001C1038" w:rsidP="001C103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History of remote sensing.</w:t>
            </w:r>
          </w:p>
          <w:p w:rsidR="001C1038" w:rsidRPr="001C1038" w:rsidRDefault="001C1038" w:rsidP="001C103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Physical basis of remote sensing.</w:t>
            </w:r>
          </w:p>
          <w:p w:rsidR="001C1038" w:rsidRPr="001C1038" w:rsidRDefault="001C1038" w:rsidP="001C103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Active and passive systems.</w:t>
            </w:r>
          </w:p>
          <w:p w:rsidR="001C1038" w:rsidRPr="001C1038" w:rsidRDefault="001C1038" w:rsidP="001C103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Sensor types and acquisition platforms.</w:t>
            </w:r>
          </w:p>
          <w:p w:rsidR="001C1038" w:rsidRPr="001C1038" w:rsidRDefault="001C1038" w:rsidP="001C103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Principles of remotely sensed data (aerial photography and satellite imagery).</w:t>
            </w:r>
          </w:p>
          <w:p w:rsidR="00000DFF" w:rsidRDefault="001C1038" w:rsidP="001C103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Remote sensing applications in the environmental studies.</w:t>
            </w:r>
          </w:p>
          <w:p w:rsidR="001C1038" w:rsidRPr="00381BE1" w:rsidRDefault="001C1038" w:rsidP="001C1038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E65E6" w:rsidRDefault="00381BE1" w:rsidP="00141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C1038" w:rsidRPr="001C1038" w:rsidRDefault="001C1038" w:rsidP="001C10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Characteristics of remotely sensed data.</w:t>
            </w:r>
          </w:p>
          <w:p w:rsidR="001C1038" w:rsidRPr="001C1038" w:rsidRDefault="001C1038" w:rsidP="001C10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Data collection - acquiring imagery and terrain data.</w:t>
            </w:r>
          </w:p>
          <w:p w:rsidR="001C1038" w:rsidRPr="001C1038" w:rsidRDefault="001C1038" w:rsidP="001C10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Pre-processing (radiometric and geometric correction, composite).</w:t>
            </w:r>
          </w:p>
          <w:p w:rsidR="001C1038" w:rsidRPr="001C1038" w:rsidRDefault="001C1038" w:rsidP="001C10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Visual interpretation of remotely sensing data.</w:t>
            </w:r>
          </w:p>
          <w:p w:rsidR="001C1038" w:rsidRPr="001C1038" w:rsidRDefault="001C1038" w:rsidP="001C10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Classification methods (supervised and unsupervised classification).</w:t>
            </w:r>
          </w:p>
          <w:p w:rsidR="001C1038" w:rsidRPr="001C1038" w:rsidRDefault="001C1038" w:rsidP="001C10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Accuracy assessment – interpretation of Kappa coefficient.</w:t>
            </w:r>
          </w:p>
          <w:p w:rsidR="001C1038" w:rsidRPr="001C1038" w:rsidRDefault="001C1038" w:rsidP="001C10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Spectral indices – calculation and interpretation for environmental purposes.</w:t>
            </w:r>
          </w:p>
          <w:p w:rsidR="001C1038" w:rsidRPr="001C1038" w:rsidRDefault="001C1038" w:rsidP="001C10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SNAP software – introduction.</w:t>
            </w:r>
          </w:p>
          <w:p w:rsidR="000E4901" w:rsidRPr="001C1038" w:rsidRDefault="001C1038" w:rsidP="001C10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Georeferencing</w:t>
            </w:r>
            <w:proofErr w:type="spellEnd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 methods.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E" w:rsidRPr="00381BE1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Criteria for lectures: </w:t>
            </w:r>
          </w:p>
          <w:p w:rsid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- result of exam </w:t>
            </w:r>
          </w:p>
          <w:p w:rsid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- active participation in classes </w:t>
            </w:r>
          </w:p>
          <w:p w:rsid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- attendance </w:t>
            </w:r>
          </w:p>
          <w:p w:rsid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Criteria for classes: </w:t>
            </w:r>
          </w:p>
          <w:p w:rsid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- result of colloquium </w:t>
            </w:r>
          </w:p>
          <w:p w:rsidR="001C1038" w:rsidRPr="001C1038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- final project</w:t>
            </w:r>
          </w:p>
          <w:p w:rsidR="00BE339E" w:rsidRPr="00381BE1" w:rsidRDefault="001C1038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- active participation in classes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31D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731D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:rsidR="001C1038" w:rsidRPr="001C1038" w:rsidRDefault="001C1038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731D" w:rsidRDefault="001C1038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  <w:r w:rsidR="0098731D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  <w:p w:rsidR="004E2F29" w:rsidRPr="00381BE1" w:rsidRDefault="001C1038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  <w:p w:rsidR="004E2F29" w:rsidRDefault="001C1038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DD7944" w:rsidRPr="00381BE1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  <w:p w:rsidR="001C1038" w:rsidRPr="001C1038" w:rsidRDefault="001C1038" w:rsidP="0098731D">
            <w:pPr>
              <w:jc w:val="center"/>
              <w:rPr>
                <w:rFonts w:ascii="Arial" w:hAnsi="Arial" w:cs="Arial"/>
                <w:sz w:val="32"/>
                <w:szCs w:val="20"/>
                <w:lang w:val="en-GB"/>
              </w:rPr>
            </w:pPr>
          </w:p>
          <w:p w:rsidR="001C1038" w:rsidRDefault="001C1038" w:rsidP="001C10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55%</w:t>
            </w:r>
          </w:p>
          <w:p w:rsidR="001C1038" w:rsidRPr="00381BE1" w:rsidRDefault="001C1038" w:rsidP="001C10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  <w:p w:rsidR="001C1038" w:rsidRPr="00381BE1" w:rsidRDefault="001C1038" w:rsidP="001C10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BE339E" w:rsidRPr="00381BE1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9E" w:rsidRP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1C1038" w:rsidRDefault="001C1038" w:rsidP="00451683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Thenkabail</w:t>
            </w:r>
            <w:proofErr w:type="spellEnd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 P. (2018). Remote Sensing Handbook-Three Volume Set. CRC Press. </w:t>
            </w:r>
          </w:p>
          <w:p w:rsidR="001C1038" w:rsidRDefault="001C1038" w:rsidP="00451683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Chuvieco</w:t>
            </w:r>
            <w:proofErr w:type="spellEnd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 E. (2016). Fundamentals of satellite remote sensing: An environmental approach. Second edition. CRC Press/Taylor &amp; Francis. </w:t>
            </w:r>
          </w:p>
          <w:p w:rsidR="001C1038" w:rsidRDefault="001C1038" w:rsidP="00451683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Guo</w:t>
            </w:r>
            <w:proofErr w:type="spellEnd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 H., Fu W., Liu G. (2019). Scientific Satellite and Moon-Based Earth Observation for Global Change. Springer. </w:t>
            </w:r>
          </w:p>
          <w:p w:rsidR="001C1038" w:rsidRDefault="001C1038" w:rsidP="00451683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Lillesand</w:t>
            </w:r>
            <w:proofErr w:type="spellEnd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 T., Kiefer R.W., </w:t>
            </w:r>
            <w:proofErr w:type="spellStart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Chipman</w:t>
            </w:r>
            <w:proofErr w:type="spellEnd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 J. (2015). Remote sensing and image interpretation. John Wiley &amp; Sons. </w:t>
            </w:r>
          </w:p>
          <w:p w:rsidR="001C1038" w:rsidRPr="001C1038" w:rsidRDefault="001C1038" w:rsidP="00451683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Jiang Z., </w:t>
            </w:r>
            <w:proofErr w:type="spellStart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Shekhar</w:t>
            </w:r>
            <w:proofErr w:type="spellEnd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 S. (2017). Spatial Big Data Science: Classification Techniques for Earth Observation Imagery. Springer.</w:t>
            </w:r>
          </w:p>
          <w:p w:rsidR="001C1038" w:rsidRPr="001C1038" w:rsidRDefault="001C1038" w:rsidP="00451683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Jaskuła J., Sojka M., Wicher-Dysarz J. (2019). Analysis of selected physicochemical parameters and degradation process assessment in a two-stage reservoir </w:t>
            </w:r>
            <w:proofErr w:type="spellStart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Jezioro</w:t>
            </w:r>
            <w:proofErr w:type="spellEnd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Kowalskie</w:t>
            </w:r>
            <w:proofErr w:type="spellEnd"/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 xml:space="preserve"> using field and remote sensing data. Annual Set the Environmental Protection, 21(1), 439-455.</w:t>
            </w:r>
          </w:p>
          <w:p w:rsidR="00000DFF" w:rsidRPr="00381BE1" w:rsidRDefault="001C1038" w:rsidP="00451683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1038">
              <w:rPr>
                <w:rFonts w:ascii="Arial" w:hAnsi="Arial" w:cs="Arial"/>
                <w:sz w:val="20"/>
                <w:szCs w:val="20"/>
                <w:lang w:val="en-GB"/>
              </w:rPr>
              <w:t>Jaskuła J., Sojka M. (2019). Assessing spectral indices for detecting vegetative overgrowth of reservoirs. Polish Journal of Environmental Studies, 28(6), 4199–4211.</w:t>
            </w:r>
          </w:p>
        </w:tc>
      </w:tr>
    </w:tbl>
    <w:p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2B"/>
    <w:multiLevelType w:val="hybridMultilevel"/>
    <w:tmpl w:val="52AA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D78"/>
    <w:multiLevelType w:val="hybridMultilevel"/>
    <w:tmpl w:val="979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800"/>
    <w:multiLevelType w:val="hybridMultilevel"/>
    <w:tmpl w:val="FA3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53AC"/>
    <w:multiLevelType w:val="hybridMultilevel"/>
    <w:tmpl w:val="874C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E"/>
    <w:rsid w:val="00000DFF"/>
    <w:rsid w:val="00012EDD"/>
    <w:rsid w:val="00053136"/>
    <w:rsid w:val="000849A6"/>
    <w:rsid w:val="00095314"/>
    <w:rsid w:val="000A7791"/>
    <w:rsid w:val="000B5017"/>
    <w:rsid w:val="000B7C67"/>
    <w:rsid w:val="000E4901"/>
    <w:rsid w:val="00130210"/>
    <w:rsid w:val="00134364"/>
    <w:rsid w:val="00140029"/>
    <w:rsid w:val="00141C40"/>
    <w:rsid w:val="00176256"/>
    <w:rsid w:val="00194ACC"/>
    <w:rsid w:val="001951D6"/>
    <w:rsid w:val="001A32D9"/>
    <w:rsid w:val="001B6D7E"/>
    <w:rsid w:val="001C1038"/>
    <w:rsid w:val="0020564D"/>
    <w:rsid w:val="00211D7C"/>
    <w:rsid w:val="00220C16"/>
    <w:rsid w:val="002709BA"/>
    <w:rsid w:val="002732AF"/>
    <w:rsid w:val="00290605"/>
    <w:rsid w:val="002A7497"/>
    <w:rsid w:val="002F2B1D"/>
    <w:rsid w:val="003113DD"/>
    <w:rsid w:val="00313E1E"/>
    <w:rsid w:val="00327774"/>
    <w:rsid w:val="003458FD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20AA3"/>
    <w:rsid w:val="004361D0"/>
    <w:rsid w:val="00447B2B"/>
    <w:rsid w:val="00451683"/>
    <w:rsid w:val="004645BF"/>
    <w:rsid w:val="00471144"/>
    <w:rsid w:val="00487B65"/>
    <w:rsid w:val="004B4F06"/>
    <w:rsid w:val="004C4721"/>
    <w:rsid w:val="004E2F29"/>
    <w:rsid w:val="00510ED3"/>
    <w:rsid w:val="00515420"/>
    <w:rsid w:val="005220BB"/>
    <w:rsid w:val="005419F7"/>
    <w:rsid w:val="005471FF"/>
    <w:rsid w:val="005B052F"/>
    <w:rsid w:val="005E3693"/>
    <w:rsid w:val="0060557D"/>
    <w:rsid w:val="00622469"/>
    <w:rsid w:val="00632796"/>
    <w:rsid w:val="006343E1"/>
    <w:rsid w:val="00641137"/>
    <w:rsid w:val="0065087B"/>
    <w:rsid w:val="00651477"/>
    <w:rsid w:val="00655B0C"/>
    <w:rsid w:val="00660C1F"/>
    <w:rsid w:val="00685DA5"/>
    <w:rsid w:val="00685F88"/>
    <w:rsid w:val="006B5C3A"/>
    <w:rsid w:val="006D19CA"/>
    <w:rsid w:val="006D7628"/>
    <w:rsid w:val="007572D3"/>
    <w:rsid w:val="00757D4D"/>
    <w:rsid w:val="0076260A"/>
    <w:rsid w:val="00771029"/>
    <w:rsid w:val="00792BF1"/>
    <w:rsid w:val="007D244F"/>
    <w:rsid w:val="007D4F4D"/>
    <w:rsid w:val="007E43D3"/>
    <w:rsid w:val="007E46D1"/>
    <w:rsid w:val="007F6E38"/>
    <w:rsid w:val="00824505"/>
    <w:rsid w:val="0088699B"/>
    <w:rsid w:val="00891BD7"/>
    <w:rsid w:val="008A1E35"/>
    <w:rsid w:val="008B313E"/>
    <w:rsid w:val="00907C91"/>
    <w:rsid w:val="00915694"/>
    <w:rsid w:val="00923895"/>
    <w:rsid w:val="00925B63"/>
    <w:rsid w:val="009357A4"/>
    <w:rsid w:val="0094772B"/>
    <w:rsid w:val="00974BA3"/>
    <w:rsid w:val="0098731D"/>
    <w:rsid w:val="00987583"/>
    <w:rsid w:val="009E7900"/>
    <w:rsid w:val="009F3AE6"/>
    <w:rsid w:val="009F49DB"/>
    <w:rsid w:val="00A0466D"/>
    <w:rsid w:val="00A32714"/>
    <w:rsid w:val="00A34993"/>
    <w:rsid w:val="00A3536B"/>
    <w:rsid w:val="00A5308A"/>
    <w:rsid w:val="00A61ACD"/>
    <w:rsid w:val="00A6664B"/>
    <w:rsid w:val="00A83188"/>
    <w:rsid w:val="00A963F5"/>
    <w:rsid w:val="00AC6ABC"/>
    <w:rsid w:val="00AD1E0F"/>
    <w:rsid w:val="00AE65E6"/>
    <w:rsid w:val="00AF3E97"/>
    <w:rsid w:val="00B10F9B"/>
    <w:rsid w:val="00B223D6"/>
    <w:rsid w:val="00B22B9F"/>
    <w:rsid w:val="00B649F9"/>
    <w:rsid w:val="00B67AFA"/>
    <w:rsid w:val="00B75A6E"/>
    <w:rsid w:val="00B914CA"/>
    <w:rsid w:val="00BE339E"/>
    <w:rsid w:val="00C57DC1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4FE5"/>
    <w:rsid w:val="00E7678E"/>
    <w:rsid w:val="00E77E31"/>
    <w:rsid w:val="00EA05ED"/>
    <w:rsid w:val="00EB70A2"/>
    <w:rsid w:val="00ED2E48"/>
    <w:rsid w:val="00ED7460"/>
    <w:rsid w:val="00EE61FD"/>
    <w:rsid w:val="00EF51F4"/>
    <w:rsid w:val="00EF6EA0"/>
    <w:rsid w:val="00F0712E"/>
    <w:rsid w:val="00F1697F"/>
    <w:rsid w:val="00F50E16"/>
    <w:rsid w:val="00F83D3D"/>
    <w:rsid w:val="00F925E0"/>
    <w:rsid w:val="00F95667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AE4E-7F5F-4935-8011-3C4145D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jaskula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mailto:marta.lisiak@puls.edu.pl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7</cp:revision>
  <cp:lastPrinted>2018-03-06T11:13:00Z</cp:lastPrinted>
  <dcterms:created xsi:type="dcterms:W3CDTF">2022-02-03T09:23:00Z</dcterms:created>
  <dcterms:modified xsi:type="dcterms:W3CDTF">2022-02-22T14:55:00Z</dcterms:modified>
</cp:coreProperties>
</file>