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F84794" w:rsidP="00381B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4794">
              <w:rPr>
                <w:rFonts w:ascii="Arial" w:hAnsi="Arial" w:cs="Arial"/>
                <w:b/>
                <w:sz w:val="18"/>
                <w:szCs w:val="18"/>
                <w:lang w:val="en-GB"/>
              </w:rPr>
              <w:t>Soil science and classification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EA1376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F847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F84794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3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50257D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5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F84794" w:rsidP="00F8479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84794">
              <w:rPr>
                <w:rFonts w:ascii="Arial" w:hAnsi="Arial" w:cs="Arial"/>
                <w:b/>
                <w:sz w:val="18"/>
                <w:szCs w:val="18"/>
              </w:rPr>
              <w:t>Gleboznastwo</w:t>
            </w:r>
            <w:proofErr w:type="spellEnd"/>
            <w:r w:rsidRPr="00F847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84794">
              <w:rPr>
                <w:rFonts w:ascii="Arial" w:hAnsi="Arial" w:cs="Arial"/>
                <w:b/>
                <w:sz w:val="18"/>
                <w:szCs w:val="18"/>
              </w:rPr>
              <w:t xml:space="preserve"> systematyka gleb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381BE1" w:rsidP="007451D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7451D4" w:rsidRP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Soil Science</w:t>
            </w:r>
            <w:r w:rsid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="007451D4" w:rsidRP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Land Reclamation</w:t>
            </w:r>
            <w:r w:rsid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Geodesy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7451D4" w:rsidP="00D204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Jolanta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Komisarek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Prof.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hyperlink r:id="rId5" w:history="1">
              <w:r w:rsidRPr="00CD0815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jolanta.komisarek@up.poznan.pl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 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85DA5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685DA5" w:rsidRDefault="007451D4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2F35A9" w:rsidP="007451D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Summer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7451D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451D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F8479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F8479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C68BC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F8479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7451D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F8479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7451D4" w:rsidP="000B7C6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7451D4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381BE1" w:rsidRDefault="00F84794" w:rsidP="00F8479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During this course student with get knowledge about the basic role and importance of soil in the natural environment,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its physical and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physico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-chemical properties and methods of their determination. Participants will learn how to assess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properties, describe soil profile in the field and on this basis determine the type, subtype, type and species of soil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in the field.</w:t>
            </w:r>
          </w:p>
        </w:tc>
      </w:tr>
      <w:tr w:rsidR="00BE339E" w:rsidRPr="00381BE1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Lecture with multimedia presentation.</w:t>
            </w:r>
          </w:p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Laboratory exercises - simple analysis to determinate of soil properties.</w:t>
            </w:r>
          </w:p>
          <w:p w:rsidR="00381BE1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Field exercises – description and classification of soil profiles</w:t>
            </w:r>
            <w:r w:rsidR="007451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Possibility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7451D4">
        <w:trPr>
          <w:cantSplit/>
          <w:trHeight w:hRule="exact" w:val="2201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O1: Students will have advanced knowledge about the role and importance of soil in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natural environment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O2: Students will know the importance of the soil environment in the circulation of water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dissolved substances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O3: Students will know the principles of soil samples collection for laboratory analysis. 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knows the meaning measurements and description of basic morphological, water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chemical parameters.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7451D4">
        <w:trPr>
          <w:cantSplit/>
          <w:trHeight w:hRule="exact" w:val="1849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O4: Students will have skills to performs under the supervision physicochemical analyses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of soil samples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O5: Students will be able to use the measurement and laboratory equipment used in soil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science analyses in accordance with the principles of health and safety at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O6: Students will have skills to conducts necessary field test and describe soil profile. 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this basis participants will be able to classified soil types.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7451D4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O7: Students will be aware of the importance and understands the non-technical effects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engineering activities including its impact on the soil environment and the associated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responsibility for decisions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O8: Students will understand the need to learn and inspire others to protect soil</w:t>
            </w:r>
          </w:p>
          <w:p w:rsidR="00757D4D" w:rsidRPr="00381BE1" w:rsidRDefault="00F84794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environment and its meaning for wellbeing of society.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METHODS TO VERIFY LEARNING OUTCOMES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Written test</w:t>
            </w:r>
            <w:r w:rsidR="005025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E339E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Active participants in discussion</w:t>
            </w:r>
            <w:r w:rsidR="005025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4E2F29" w:rsidRPr="007451D4" w:rsidRDefault="007451D4" w:rsidP="00EA1376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16"/>
                <w:lang w:val="en-GB"/>
              </w:rPr>
              <w:t>O1-O6</w:t>
            </w:r>
          </w:p>
          <w:p w:rsidR="007451D4" w:rsidRPr="00381BE1" w:rsidRDefault="007451D4" w:rsidP="00F8479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16"/>
                <w:lang w:val="en-GB"/>
              </w:rPr>
              <w:t>O1-O</w:t>
            </w:r>
            <w:r w:rsidR="00F84794">
              <w:rPr>
                <w:rFonts w:ascii="Arial" w:hAnsi="Arial" w:cs="Arial"/>
                <w:sz w:val="20"/>
                <w:szCs w:val="16"/>
                <w:lang w:val="en-GB"/>
              </w:rPr>
              <w:t>8</w:t>
            </w: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CONTENT</w:t>
            </w:r>
          </w:p>
          <w:p w:rsidR="00000DFF" w:rsidRDefault="00381BE1" w:rsidP="00000D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Definition of soil, place and role of soil in the natural environment, importance of soil in agricultural production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Soil genesis and evolution. Weathering processes and cycles of substance circulation in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geocomplexes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Soil-forming processes shaping the structure and soil properties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Soil as a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polyheteride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 dispersion three-phase system. Soil texture and mineralogical composition of soil.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density and individual components. Potential of soil water.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water retention and water flow in soil.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air. Thermal properties of soils.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The phenomena of sorption and exchange of cations and anions in the system of solid phase soil solution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organic matter and its role in shaping physical and chemical properties. Soil organisms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classification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Default="00F84794" w:rsidP="00F84794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731D" w:rsidRDefault="00381BE1" w:rsidP="00F847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Methods of soil texture determination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Determination of soil densities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Physcio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-chemical properties of soil, methods of determination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organic matter determination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7451D4" w:rsidRDefault="00F84794" w:rsidP="00F8479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Soil description in the field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Results of the written test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E339E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Active participation during the course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4E2F29" w:rsidRDefault="007451D4" w:rsidP="0098731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85%</w:t>
            </w:r>
          </w:p>
          <w:p w:rsidR="007451D4" w:rsidRPr="007451D4" w:rsidRDefault="007451D4" w:rsidP="0098731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15%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N.C. Brady: The nature and properties of soils. Macmillan Publishing </w:t>
            </w:r>
            <w:r w:rsidR="00B77965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ompany</w:t>
            </w:r>
            <w:r w:rsidR="00B7796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M. J. Singer, D.N.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Munns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: Soil an introduction. Macmillan Publishing Company</w:t>
            </w:r>
            <w:r w:rsidR="00B7796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N. van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Breemen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 xml:space="preserve">, P. </w:t>
            </w:r>
            <w:proofErr w:type="spellStart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Buurman</w:t>
            </w:r>
            <w:proofErr w:type="spellEnd"/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: Soil Formation. Kluwer Academic Publisher</w:t>
            </w:r>
            <w:r w:rsidR="00B7796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84794" w:rsidRPr="00F84794" w:rsidRDefault="00F84794" w:rsidP="00F84794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Essington M. E. Soil and water chemistry. An integrative approach. CRC Press</w:t>
            </w:r>
            <w:r w:rsidR="00B7796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</w:p>
          <w:p w:rsidR="00000DFF" w:rsidRPr="00381BE1" w:rsidRDefault="00F84794" w:rsidP="00F84794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World reference base for soil resources 2006 A framework for international classification, correlation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4794">
              <w:rPr>
                <w:rFonts w:ascii="Arial" w:hAnsi="Arial" w:cs="Arial"/>
                <w:sz w:val="20"/>
                <w:szCs w:val="20"/>
                <w:lang w:val="en-GB"/>
              </w:rPr>
              <w:t>communication, 2018</w:t>
            </w:r>
            <w:r w:rsidR="007451D4" w:rsidRPr="007451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B49"/>
    <w:multiLevelType w:val="hybridMultilevel"/>
    <w:tmpl w:val="1904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6FF7"/>
    <w:multiLevelType w:val="hybridMultilevel"/>
    <w:tmpl w:val="4F3A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1158BF"/>
    <w:rsid w:val="00130210"/>
    <w:rsid w:val="00134364"/>
    <w:rsid w:val="00140029"/>
    <w:rsid w:val="00176256"/>
    <w:rsid w:val="00194ACC"/>
    <w:rsid w:val="001951D6"/>
    <w:rsid w:val="001A32D9"/>
    <w:rsid w:val="001B6D7E"/>
    <w:rsid w:val="0020564D"/>
    <w:rsid w:val="00211D7C"/>
    <w:rsid w:val="00220C16"/>
    <w:rsid w:val="002709BA"/>
    <w:rsid w:val="002732AF"/>
    <w:rsid w:val="00290605"/>
    <w:rsid w:val="002A7497"/>
    <w:rsid w:val="002F2B1D"/>
    <w:rsid w:val="002F35A9"/>
    <w:rsid w:val="003113DD"/>
    <w:rsid w:val="00313E1E"/>
    <w:rsid w:val="00327774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361D0"/>
    <w:rsid w:val="00447B2B"/>
    <w:rsid w:val="004645BF"/>
    <w:rsid w:val="00487B65"/>
    <w:rsid w:val="004B4F06"/>
    <w:rsid w:val="004C4721"/>
    <w:rsid w:val="004E2F29"/>
    <w:rsid w:val="0050257D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B1D"/>
    <w:rsid w:val="00660C1F"/>
    <w:rsid w:val="00685DA5"/>
    <w:rsid w:val="00685F88"/>
    <w:rsid w:val="006B5C3A"/>
    <w:rsid w:val="006D19CA"/>
    <w:rsid w:val="007451D4"/>
    <w:rsid w:val="007572D3"/>
    <w:rsid w:val="00757D4D"/>
    <w:rsid w:val="0076260A"/>
    <w:rsid w:val="00771029"/>
    <w:rsid w:val="00792BF1"/>
    <w:rsid w:val="007B0D9E"/>
    <w:rsid w:val="007D244F"/>
    <w:rsid w:val="007D4F4D"/>
    <w:rsid w:val="007E43D3"/>
    <w:rsid w:val="007E46D1"/>
    <w:rsid w:val="007F5DD8"/>
    <w:rsid w:val="007F6E38"/>
    <w:rsid w:val="00824505"/>
    <w:rsid w:val="0088699B"/>
    <w:rsid w:val="00891BD7"/>
    <w:rsid w:val="008A1E35"/>
    <w:rsid w:val="008B313E"/>
    <w:rsid w:val="00907C91"/>
    <w:rsid w:val="00923895"/>
    <w:rsid w:val="00925B63"/>
    <w:rsid w:val="009357A4"/>
    <w:rsid w:val="00974BA3"/>
    <w:rsid w:val="0098731D"/>
    <w:rsid w:val="00987583"/>
    <w:rsid w:val="009F3AE6"/>
    <w:rsid w:val="009F4824"/>
    <w:rsid w:val="009F49DB"/>
    <w:rsid w:val="00A0466D"/>
    <w:rsid w:val="00A32714"/>
    <w:rsid w:val="00A34993"/>
    <w:rsid w:val="00A3536B"/>
    <w:rsid w:val="00A5308A"/>
    <w:rsid w:val="00A60C58"/>
    <w:rsid w:val="00A61ACD"/>
    <w:rsid w:val="00A6664B"/>
    <w:rsid w:val="00A83188"/>
    <w:rsid w:val="00A963F5"/>
    <w:rsid w:val="00AC6ABC"/>
    <w:rsid w:val="00AD1E0F"/>
    <w:rsid w:val="00AF3E97"/>
    <w:rsid w:val="00B223D6"/>
    <w:rsid w:val="00B22B9F"/>
    <w:rsid w:val="00B649F9"/>
    <w:rsid w:val="00B67AFA"/>
    <w:rsid w:val="00B75A6E"/>
    <w:rsid w:val="00B77965"/>
    <w:rsid w:val="00B914CA"/>
    <w:rsid w:val="00BE339E"/>
    <w:rsid w:val="00C1616B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A1376"/>
    <w:rsid w:val="00EB70A2"/>
    <w:rsid w:val="00EE61FD"/>
    <w:rsid w:val="00EF51F4"/>
    <w:rsid w:val="00EF6EA0"/>
    <w:rsid w:val="00F0712E"/>
    <w:rsid w:val="00F1697F"/>
    <w:rsid w:val="00F50E16"/>
    <w:rsid w:val="00F83D3D"/>
    <w:rsid w:val="00F84794"/>
    <w:rsid w:val="00F91AC3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8CA"/>
  <w15:chartTrackingRefBased/>
  <w15:docId w15:val="{74D655B5-2456-465A-90FB-1051F2C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komisarek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mailto:klaudia.borowiak@puls.edu.pl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4</cp:revision>
  <cp:lastPrinted>2018-03-06T11:13:00Z</cp:lastPrinted>
  <dcterms:created xsi:type="dcterms:W3CDTF">2022-02-23T08:23:00Z</dcterms:created>
  <dcterms:modified xsi:type="dcterms:W3CDTF">2022-02-23T08:31:00Z</dcterms:modified>
</cp:coreProperties>
</file>