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6665" w14:textId="13D8036E" w:rsidR="00912F74" w:rsidRPr="004F52BB" w:rsidRDefault="00912F74" w:rsidP="00912F74">
      <w:pPr>
        <w:spacing w:after="0" w:line="240" w:lineRule="auto"/>
        <w:ind w:left="0" w:firstLine="0"/>
        <w:jc w:val="right"/>
        <w:rPr>
          <w:i/>
          <w:color w:val="000000" w:themeColor="text1"/>
          <w:sz w:val="22"/>
        </w:rPr>
      </w:pPr>
      <w:r w:rsidRPr="004F52BB">
        <w:rPr>
          <w:i/>
          <w:color w:val="000000" w:themeColor="text1"/>
          <w:sz w:val="22"/>
        </w:rPr>
        <w:t xml:space="preserve">Załącznik nr </w:t>
      </w:r>
      <w:r w:rsidR="00A920EB" w:rsidRPr="004F52BB">
        <w:rPr>
          <w:i/>
          <w:color w:val="000000" w:themeColor="text1"/>
          <w:sz w:val="22"/>
        </w:rPr>
        <w:t>4b</w:t>
      </w:r>
    </w:p>
    <w:p w14:paraId="4509EED2" w14:textId="77777777" w:rsidR="00C126E9" w:rsidRPr="004F52BB" w:rsidRDefault="00C126E9" w:rsidP="00C126E9">
      <w:pPr>
        <w:contextualSpacing/>
        <w:jc w:val="center"/>
        <w:rPr>
          <w:color w:val="000000" w:themeColor="text1"/>
          <w:sz w:val="22"/>
        </w:rPr>
      </w:pPr>
      <w:r w:rsidRPr="004F52BB">
        <w:rPr>
          <w:b/>
          <w:color w:val="000000" w:themeColor="text1"/>
          <w:sz w:val="22"/>
        </w:rPr>
        <w:t>SYLLABUS</w:t>
      </w:r>
    </w:p>
    <w:p w14:paraId="291BB59F" w14:textId="77777777" w:rsidR="00C126E9" w:rsidRPr="004F52BB" w:rsidRDefault="00C126E9" w:rsidP="00C126E9">
      <w:pPr>
        <w:contextualSpacing/>
        <w:rPr>
          <w:color w:val="000000" w:themeColor="text1"/>
          <w:sz w:val="22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732"/>
        <w:gridCol w:w="113"/>
        <w:gridCol w:w="1621"/>
      </w:tblGrid>
      <w:tr w:rsidR="004F52BB" w:rsidRPr="004F52BB" w14:paraId="5FCFE9AA" w14:textId="77777777" w:rsidTr="00C126E9">
        <w:trPr>
          <w:trHeight w:val="508"/>
          <w:jc w:val="center"/>
        </w:trPr>
        <w:tc>
          <w:tcPr>
            <w:tcW w:w="9057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7136B9B" w14:textId="77777777" w:rsidR="00C126E9" w:rsidRPr="004F52BB" w:rsidRDefault="00C126E9" w:rsidP="00C126E9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Name of the course (as specified in the approved curriculum)</w:t>
            </w:r>
          </w:p>
          <w:p w14:paraId="2F13E0CB" w14:textId="5CA7DF6A" w:rsidR="003D42DD" w:rsidRPr="004F52BB" w:rsidRDefault="003D42DD" w:rsidP="00C126E9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Marketing management of an agribusiness enterprise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E2524FE" w14:textId="77777777" w:rsidR="00C126E9" w:rsidRPr="004F52BB" w:rsidRDefault="00C126E9" w:rsidP="00C126E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F52BB">
              <w:rPr>
                <w:color w:val="000000" w:themeColor="text1"/>
                <w:sz w:val="22"/>
              </w:rPr>
              <w:t>Number</w:t>
            </w:r>
            <w:proofErr w:type="spellEnd"/>
            <w:r w:rsidRPr="004F52BB">
              <w:rPr>
                <w:color w:val="000000" w:themeColor="text1"/>
                <w:sz w:val="22"/>
              </w:rPr>
              <w:t xml:space="preserve"> of ECTS </w:t>
            </w:r>
            <w:proofErr w:type="spellStart"/>
            <w:r w:rsidRPr="004F52BB">
              <w:rPr>
                <w:color w:val="000000" w:themeColor="text1"/>
                <w:sz w:val="22"/>
              </w:rPr>
              <w:t>credits</w:t>
            </w:r>
            <w:proofErr w:type="spellEnd"/>
          </w:p>
          <w:p w14:paraId="24F82C80" w14:textId="1208F3A0" w:rsidR="006F3C1D" w:rsidRPr="00F54D49" w:rsidRDefault="006F3C1D" w:rsidP="00C126E9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F54D49"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4F52BB" w:rsidRPr="004F52BB" w14:paraId="319B5B5D" w14:textId="77777777" w:rsidTr="00C126E9">
        <w:trPr>
          <w:trHeight w:val="412"/>
          <w:jc w:val="center"/>
        </w:trPr>
        <w:tc>
          <w:tcPr>
            <w:tcW w:w="9057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4643FD51" w14:textId="77777777" w:rsidR="00C126E9" w:rsidRPr="004F52BB" w:rsidRDefault="00C126E9" w:rsidP="00C126E9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Name of the course in Polish</w:t>
            </w:r>
          </w:p>
          <w:p w14:paraId="3959EF1B" w14:textId="5AECEF89" w:rsidR="003D42DD" w:rsidRPr="004F52BB" w:rsidRDefault="003D42DD" w:rsidP="00C126E9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</w:rPr>
              <w:t>Zarządzanie marketingowe przedsiębiorstwem agrobiznesu</w:t>
            </w:r>
          </w:p>
        </w:tc>
        <w:tc>
          <w:tcPr>
            <w:tcW w:w="1621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A36C11D" w14:textId="77777777" w:rsidR="00C126E9" w:rsidRPr="004F52BB" w:rsidRDefault="00C126E9" w:rsidP="00C126E9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</w:p>
        </w:tc>
      </w:tr>
      <w:tr w:rsidR="004F52BB" w:rsidRPr="00F54D49" w14:paraId="200AE8EC" w14:textId="77777777" w:rsidTr="00734CF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0CD2DB" w14:textId="5B30F847" w:rsidR="00C126E9" w:rsidRPr="004F52BB" w:rsidRDefault="00C126E9" w:rsidP="00C126E9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Unit providing the course</w:t>
            </w:r>
          </w:p>
          <w:p w14:paraId="7701EDC0" w14:textId="0438A393" w:rsidR="00C126E9" w:rsidRPr="004F52BB" w:rsidRDefault="006F3C1D" w:rsidP="00C126E9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Department of Law and Enterprise Management in Agribusiness</w:t>
            </w:r>
          </w:p>
        </w:tc>
      </w:tr>
      <w:tr w:rsidR="004F52BB" w:rsidRPr="004F52BB" w14:paraId="5E53E155" w14:textId="77777777" w:rsidTr="00734CF0">
        <w:trPr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6571C" w14:textId="77777777" w:rsidR="00C126E9" w:rsidRPr="004F52BB" w:rsidRDefault="00C126E9" w:rsidP="00C126E9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Course co-ordinator</w:t>
            </w:r>
          </w:p>
          <w:p w14:paraId="6B98C1E8" w14:textId="3DE5A9A3" w:rsidR="00C126E9" w:rsidRPr="004F52BB" w:rsidRDefault="006F3C1D" w:rsidP="00C126E9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 xml:space="preserve">Dr. </w:t>
            </w:r>
            <w:proofErr w:type="spellStart"/>
            <w:r w:rsidRPr="004F52BB">
              <w:rPr>
                <w:b/>
                <w:color w:val="000000" w:themeColor="text1"/>
                <w:sz w:val="22"/>
                <w:lang w:val="en-GB"/>
              </w:rPr>
              <w:t>inż</w:t>
            </w:r>
            <w:proofErr w:type="spellEnd"/>
            <w:r w:rsidRPr="004F52BB">
              <w:rPr>
                <w:b/>
                <w:color w:val="000000" w:themeColor="text1"/>
                <w:sz w:val="22"/>
                <w:lang w:val="en-GB"/>
              </w:rPr>
              <w:t>. Dariusz Majchrzycki</w:t>
            </w:r>
          </w:p>
        </w:tc>
      </w:tr>
      <w:tr w:rsidR="004F52BB" w:rsidRPr="004F52BB" w14:paraId="50E18FF4" w14:textId="77777777" w:rsidTr="00734CF0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EA6CEF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Field of study</w:t>
            </w:r>
          </w:p>
          <w:p w14:paraId="1E232F53" w14:textId="3261FD98" w:rsidR="006F3C1D" w:rsidRPr="004F52BB" w:rsidRDefault="006F3C1D" w:rsidP="006F3C1D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Horticulture: Seed Science and Technology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D4BE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Level</w:t>
            </w:r>
          </w:p>
          <w:p w14:paraId="46DB4C82" w14:textId="1F104A02" w:rsidR="006F3C1D" w:rsidRPr="00F54D49" w:rsidRDefault="006F3C1D" w:rsidP="007D25AC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F54D49">
              <w:rPr>
                <w:b/>
                <w:color w:val="000000" w:themeColor="text1"/>
                <w:sz w:val="22"/>
                <w:lang w:val="en-GB"/>
              </w:rPr>
              <w:t>II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56E6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Profile</w:t>
            </w:r>
          </w:p>
          <w:p w14:paraId="6612EA65" w14:textId="1EF9CCA2" w:rsidR="008A1356" w:rsidRPr="00F54D49" w:rsidRDefault="008A1356" w:rsidP="006F3C1D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proofErr w:type="spellStart"/>
            <w:r w:rsidRPr="00F54D49">
              <w:rPr>
                <w:b/>
                <w:color w:val="000000" w:themeColor="text1"/>
                <w:sz w:val="22"/>
                <w:szCs w:val="18"/>
                <w:lang w:val="en-GB"/>
              </w:rPr>
              <w:t>genaral</w:t>
            </w:r>
            <w:proofErr w:type="spellEnd"/>
            <w:r w:rsidRPr="00F54D49">
              <w:rPr>
                <w:b/>
                <w:color w:val="000000" w:themeColor="text1"/>
                <w:sz w:val="22"/>
                <w:szCs w:val="18"/>
                <w:lang w:val="en-GB"/>
              </w:rPr>
              <w:t xml:space="preserve">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1AE48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Semester</w:t>
            </w:r>
          </w:p>
          <w:p w14:paraId="7EB7165B" w14:textId="3BB804B4" w:rsidR="006F3C1D" w:rsidRPr="00F54D49" w:rsidRDefault="006F3C1D" w:rsidP="006F3C1D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F54D49">
              <w:rPr>
                <w:b/>
                <w:color w:val="000000" w:themeColor="text1"/>
                <w:sz w:val="22"/>
                <w:lang w:val="en-GB"/>
              </w:rPr>
              <w:t>3</w:t>
            </w:r>
          </w:p>
        </w:tc>
      </w:tr>
      <w:tr w:rsidR="004F52BB" w:rsidRPr="004F52BB" w14:paraId="072E54E7" w14:textId="77777777" w:rsidTr="00734CF0">
        <w:trPr>
          <w:trHeight w:val="461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EE5B38" w14:textId="5CBDB783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Scope / Thesis specialisation</w:t>
            </w:r>
          </w:p>
        </w:tc>
      </w:tr>
      <w:tr w:rsidR="004F52BB" w:rsidRPr="00F54D49" w14:paraId="4BD2BA67" w14:textId="77777777" w:rsidTr="00734CF0">
        <w:trPr>
          <w:trHeight w:val="187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7BE86E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TYPE OF CLASSES AND COURSE LOAD</w:t>
            </w:r>
          </w:p>
          <w:p w14:paraId="07907485" w14:textId="639A90AC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(</w:t>
            </w:r>
            <w:r w:rsidRPr="004F52BB">
              <w:rPr>
                <w:color w:val="000000" w:themeColor="text1"/>
                <w:lang w:val="en-US"/>
              </w:rPr>
              <w:t>Classes with teacher and student's own work</w:t>
            </w:r>
            <w:r w:rsidRPr="004F52BB">
              <w:rPr>
                <w:color w:val="000000" w:themeColor="text1"/>
                <w:sz w:val="22"/>
                <w:lang w:val="en-GB"/>
              </w:rPr>
              <w:t>)</w:t>
            </w:r>
          </w:p>
        </w:tc>
      </w:tr>
      <w:tr w:rsidR="004F52BB" w:rsidRPr="00F54D49" w14:paraId="10D311D3" w14:textId="77777777" w:rsidTr="00734CF0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45E213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FED8E2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Mode of studies: part-time</w:t>
            </w:r>
          </w:p>
        </w:tc>
      </w:tr>
      <w:tr w:rsidR="004F52BB" w:rsidRPr="004F52BB" w14:paraId="1E4D42BB" w14:textId="77777777" w:rsidTr="00C126E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7637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- lectures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D60D" w14:textId="4F4BDA1E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20</w:t>
            </w:r>
          </w:p>
        </w:tc>
        <w:tc>
          <w:tcPr>
            <w:tcW w:w="37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81CB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- lectures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16371D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F52BB" w:rsidRPr="004F52BB" w14:paraId="6939F337" w14:textId="77777777" w:rsidTr="00C126E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C8B1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- practical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F017" w14:textId="6EC686A5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20</w:t>
            </w:r>
          </w:p>
        </w:tc>
        <w:tc>
          <w:tcPr>
            <w:tcW w:w="37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6843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- practical classes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A7BE3D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F52BB" w:rsidRPr="004F52BB" w14:paraId="2FCD87DB" w14:textId="77777777" w:rsidTr="00C126E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62A3" w14:textId="204E8AAC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- </w:t>
            </w:r>
            <w:r w:rsidR="00E373A9" w:rsidRPr="004F52BB">
              <w:rPr>
                <w:color w:val="000000" w:themeColor="text1"/>
                <w:sz w:val="22"/>
                <w:lang w:val="en-GB"/>
              </w:rPr>
              <w:t>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095D" w14:textId="7EA9D996" w:rsidR="006F3C1D" w:rsidRPr="004F52BB" w:rsidRDefault="00E373A9" w:rsidP="00E373A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8</w:t>
            </w:r>
          </w:p>
        </w:tc>
        <w:tc>
          <w:tcPr>
            <w:tcW w:w="37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2242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3FFEB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F52BB" w:rsidRPr="004F52BB" w14:paraId="76EAD158" w14:textId="77777777" w:rsidTr="00C126E9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5B21" w14:textId="0135A5C5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- </w:t>
            </w:r>
            <w:r w:rsidRPr="004F52BB">
              <w:rPr>
                <w:color w:val="000000" w:themeColor="text1"/>
                <w:lang w:val="en-US"/>
              </w:rPr>
              <w:t>student's own work</w:t>
            </w:r>
            <w:r w:rsidR="004F52BB">
              <w:rPr>
                <w:color w:val="000000" w:themeColor="text1"/>
                <w:lang w:val="en-US"/>
              </w:rPr>
              <w:t xml:space="preserve"> (preparation of the presentation and project, preparation for the classes)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E8C3" w14:textId="0C8212F9" w:rsidR="006F3C1D" w:rsidRPr="004F52BB" w:rsidRDefault="008A1356" w:rsidP="008A1356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52</w:t>
            </w:r>
          </w:p>
        </w:tc>
        <w:tc>
          <w:tcPr>
            <w:tcW w:w="371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70B5" w14:textId="688D9E83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- </w:t>
            </w:r>
            <w:r w:rsidRPr="004F52BB">
              <w:rPr>
                <w:color w:val="000000" w:themeColor="text1"/>
                <w:lang w:val="en-US"/>
              </w:rPr>
              <w:t>student's own work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01B0DC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4F52BB" w:rsidRPr="004F52BB" w14:paraId="6A3B4737" w14:textId="77777777" w:rsidTr="00C126E9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E0C9D" w14:textId="77777777" w:rsidR="006F3C1D" w:rsidRPr="004F52BB" w:rsidRDefault="006F3C1D" w:rsidP="006F3C1D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2"/>
                <w:lang w:val="en-GB"/>
              </w:rPr>
            </w:pPr>
            <w:bookmarkStart w:id="0" w:name="_Hlk56673045"/>
            <w:r w:rsidRPr="004F52BB">
              <w:rPr>
                <w:color w:val="000000" w:themeColor="text1"/>
                <w:sz w:val="22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E6AF62" w14:textId="6126CB64" w:rsidR="006F3C1D" w:rsidRPr="004F52BB" w:rsidRDefault="00E373A9" w:rsidP="00E373A9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100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E34654" w14:textId="77777777" w:rsidR="006F3C1D" w:rsidRPr="004F52BB" w:rsidRDefault="006F3C1D" w:rsidP="006F3C1D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Total number of hours: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0DC494" w14:textId="77777777" w:rsidR="006F3C1D" w:rsidRPr="004F52BB" w:rsidRDefault="006F3C1D" w:rsidP="006F3C1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bookmarkEnd w:id="0"/>
      <w:tr w:rsidR="004F52BB" w:rsidRPr="00F54D49" w14:paraId="13DC0D0F" w14:textId="77777777" w:rsidTr="00734CF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D208BE" w14:textId="165E0150" w:rsidR="00F1702D" w:rsidRPr="004F52BB" w:rsidRDefault="006F3C1D" w:rsidP="00F1702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OBJECTIVE OF THE COURSE</w:t>
            </w:r>
          </w:p>
          <w:p w14:paraId="44BC348B" w14:textId="50013E1B" w:rsidR="00F1702D" w:rsidRPr="004F52BB" w:rsidRDefault="00F1702D" w:rsidP="008A1356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Familiarizing students with the basic issues of marketing management of an enterprise operating in a competitive market environment. Presentation and practical use of marketing tools in enterprise management.</w:t>
            </w:r>
          </w:p>
          <w:p w14:paraId="3D9EE5A0" w14:textId="77777777" w:rsidR="006F3C1D" w:rsidRPr="004F52BB" w:rsidRDefault="006F3C1D" w:rsidP="006F3C1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</w:p>
        </w:tc>
      </w:tr>
      <w:tr w:rsidR="004F52BB" w:rsidRPr="00F54D49" w14:paraId="2D212266" w14:textId="77777777" w:rsidTr="00734CF0">
        <w:trPr>
          <w:trHeight w:val="45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1378E" w14:textId="77777777" w:rsidR="00F1702D" w:rsidRPr="004F52BB" w:rsidRDefault="00F1702D" w:rsidP="00F1702D">
            <w:pPr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TEACHING METHODS</w:t>
            </w:r>
          </w:p>
          <w:p w14:paraId="6A3C79FF" w14:textId="12DCFA56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Lecture supported by multimedia presentation, case studies, individual students’ work, teamwork</w:t>
            </w:r>
          </w:p>
        </w:tc>
      </w:tr>
      <w:tr w:rsidR="004F52BB" w:rsidRPr="00F54D49" w14:paraId="38B89554" w14:textId="77777777" w:rsidTr="00C126E9">
        <w:trPr>
          <w:trHeight w:val="187"/>
          <w:jc w:val="center"/>
        </w:trPr>
        <w:tc>
          <w:tcPr>
            <w:tcW w:w="9057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317912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vertAlign w:val="superscript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Course learning outcomes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E9575" w14:textId="63D6A129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The reference to the study field learning outcomes</w:t>
            </w:r>
          </w:p>
        </w:tc>
      </w:tr>
      <w:tr w:rsidR="004F52BB" w:rsidRPr="00F54D49" w14:paraId="6961238D" w14:textId="77777777" w:rsidTr="0025550C">
        <w:trPr>
          <w:cantSplit/>
          <w:trHeight w:hRule="exact" w:val="1711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C45799B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bookmarkStart w:id="1" w:name="_GoBack" w:colFirst="1" w:colLast="3"/>
            <w:r w:rsidRPr="004F52BB">
              <w:rPr>
                <w:color w:val="000000" w:themeColor="text1"/>
                <w:sz w:val="22"/>
                <w:lang w:val="en-GB"/>
              </w:rPr>
              <w:t>Knowledge</w:t>
            </w:r>
          </w:p>
        </w:tc>
        <w:tc>
          <w:tcPr>
            <w:tcW w:w="8397" w:type="dxa"/>
            <w:gridSpan w:val="6"/>
            <w:shd w:val="clear" w:color="auto" w:fill="auto"/>
          </w:tcPr>
          <w:p w14:paraId="4C732A2B" w14:textId="79259F11" w:rsidR="0025550C" w:rsidRPr="00F54D49" w:rsidRDefault="0025550C" w:rsidP="0025550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A graduate:</w:t>
            </w:r>
          </w:p>
          <w:p w14:paraId="776ECEC4" w14:textId="49D8D7F0" w:rsidR="0025550C" w:rsidRPr="00F54D49" w:rsidRDefault="0025550C" w:rsidP="0025550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O1. has an extended knowledge of the organizational, economic and marketing principles in which the farm operates</w:t>
            </w:r>
          </w:p>
          <w:p w14:paraId="70FF1A5B" w14:textId="1EE0EC7A" w:rsidR="0025550C" w:rsidRPr="00F54D49" w:rsidRDefault="0025550C" w:rsidP="0025550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O2. obtains in-depth knowledge about the methods of planning and analysing the company's operations</w:t>
            </w:r>
          </w:p>
          <w:p w14:paraId="71970E3F" w14:textId="2EB0A395" w:rsidR="00F1702D" w:rsidRPr="00F54D49" w:rsidRDefault="0025550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O3. knows the essence of the decision-making process in an agribusiness enterprise</w:t>
            </w:r>
            <w:r w:rsidR="00F1702D" w:rsidRPr="00F54D49">
              <w:rPr>
                <w:color w:val="000000" w:themeColor="text1"/>
                <w:sz w:val="22"/>
                <w:lang w:val="en-GB"/>
              </w:rPr>
              <w:t>.</w:t>
            </w:r>
          </w:p>
        </w:tc>
        <w:tc>
          <w:tcPr>
            <w:tcW w:w="1621" w:type="dxa"/>
            <w:tcBorders>
              <w:right w:val="single" w:sz="12" w:space="0" w:color="auto"/>
            </w:tcBorders>
            <w:shd w:val="clear" w:color="auto" w:fill="auto"/>
          </w:tcPr>
          <w:p w14:paraId="4B0A68BE" w14:textId="1C820DE4" w:rsidR="00F1702D" w:rsidRPr="00F54D49" w:rsidRDefault="0025550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F54D49">
              <w:rPr>
                <w:color w:val="000000" w:themeColor="text1"/>
                <w:sz w:val="22"/>
                <w:lang w:val="en-US"/>
              </w:rPr>
              <w:t>H2A_W04</w:t>
            </w:r>
          </w:p>
        </w:tc>
      </w:tr>
      <w:tr w:rsidR="004F52BB" w:rsidRPr="00F54D49" w14:paraId="2DE42519" w14:textId="77777777" w:rsidTr="00F54D49">
        <w:trPr>
          <w:cantSplit/>
          <w:trHeight w:hRule="exact" w:val="1665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E9DD2F4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Skills</w:t>
            </w:r>
          </w:p>
        </w:tc>
        <w:tc>
          <w:tcPr>
            <w:tcW w:w="8397" w:type="dxa"/>
            <w:gridSpan w:val="6"/>
            <w:shd w:val="clear" w:color="auto" w:fill="auto"/>
          </w:tcPr>
          <w:p w14:paraId="273D9B4E" w14:textId="37465D33" w:rsidR="00A72433" w:rsidRPr="00F54D49" w:rsidRDefault="00A72433" w:rsidP="004B747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A graduate:</w:t>
            </w:r>
          </w:p>
          <w:p w14:paraId="5F8A6CA3" w14:textId="115E2F5A" w:rsidR="004B747C" w:rsidRPr="00F54D49" w:rsidRDefault="004B747C" w:rsidP="004B747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O4</w:t>
            </w:r>
            <w:r w:rsidR="00A72433" w:rsidRPr="00F54D49">
              <w:rPr>
                <w:color w:val="000000" w:themeColor="text1"/>
                <w:sz w:val="22"/>
                <w:lang w:val="en-GB"/>
              </w:rPr>
              <w:t xml:space="preserve">. </w:t>
            </w:r>
            <w:r w:rsidRPr="00F54D49">
              <w:rPr>
                <w:color w:val="000000" w:themeColor="text1"/>
                <w:sz w:val="22"/>
                <w:lang w:val="en-GB"/>
              </w:rPr>
              <w:t>is able to use theoretical knowledge to analyse, diagnose and assess organizational problems of farms</w:t>
            </w:r>
          </w:p>
          <w:p w14:paraId="5C768EAB" w14:textId="71C0C55B" w:rsidR="004B747C" w:rsidRPr="00F54D49" w:rsidRDefault="004B747C" w:rsidP="004B747C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O5</w:t>
            </w:r>
            <w:r w:rsidR="00A72433" w:rsidRPr="00F54D49">
              <w:rPr>
                <w:color w:val="000000" w:themeColor="text1"/>
                <w:sz w:val="22"/>
                <w:lang w:val="en-GB"/>
              </w:rPr>
              <w:t xml:space="preserve">. </w:t>
            </w:r>
            <w:r w:rsidRPr="00F54D49">
              <w:rPr>
                <w:color w:val="000000" w:themeColor="text1"/>
                <w:sz w:val="22"/>
                <w:lang w:val="en-GB"/>
              </w:rPr>
              <w:t>has the skills to assess the economic and marketing effects of the activities of farms / agricultural enterprises</w:t>
            </w:r>
          </w:p>
          <w:p w14:paraId="4CCBEF9D" w14:textId="2C18CC60" w:rsidR="00F1702D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O6</w:t>
            </w:r>
            <w:r w:rsidR="00A72433" w:rsidRPr="00F54D49">
              <w:rPr>
                <w:color w:val="000000" w:themeColor="text1"/>
                <w:sz w:val="22"/>
                <w:lang w:val="en-GB"/>
              </w:rPr>
              <w:t xml:space="preserve">. </w:t>
            </w:r>
            <w:r w:rsidRPr="00F54D49">
              <w:rPr>
                <w:color w:val="000000" w:themeColor="text1"/>
                <w:sz w:val="22"/>
                <w:lang w:val="en-GB"/>
              </w:rPr>
              <w:t>has basic skills and competences related to making business decisions</w:t>
            </w:r>
          </w:p>
          <w:p w14:paraId="46B441F6" w14:textId="77777777" w:rsidR="00F1702D" w:rsidRPr="00F54D49" w:rsidRDefault="00F1702D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 xml:space="preserve"> </w:t>
            </w:r>
          </w:p>
          <w:p w14:paraId="0C5351BD" w14:textId="77777777" w:rsidR="00F1702D" w:rsidRPr="00F54D49" w:rsidRDefault="00F1702D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</w:p>
        </w:tc>
        <w:tc>
          <w:tcPr>
            <w:tcW w:w="1621" w:type="dxa"/>
            <w:tcBorders>
              <w:right w:val="single" w:sz="12" w:space="0" w:color="auto"/>
            </w:tcBorders>
            <w:shd w:val="clear" w:color="auto" w:fill="auto"/>
          </w:tcPr>
          <w:p w14:paraId="379B70C2" w14:textId="77777777" w:rsidR="00F1702D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F54D49">
              <w:rPr>
                <w:color w:val="000000" w:themeColor="text1"/>
                <w:sz w:val="22"/>
                <w:lang w:val="en-US"/>
              </w:rPr>
              <w:t>H2A_U02</w:t>
            </w:r>
          </w:p>
          <w:p w14:paraId="2BBAD0BF" w14:textId="77777777" w:rsidR="004B747C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</w:p>
          <w:p w14:paraId="1245A8A7" w14:textId="77777777" w:rsidR="004B747C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</w:p>
          <w:p w14:paraId="2D9D8851" w14:textId="77777777" w:rsidR="004B747C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</w:p>
          <w:p w14:paraId="73736B31" w14:textId="5F30B295" w:rsidR="004B747C" w:rsidRPr="00F54D49" w:rsidRDefault="004B747C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F54D49">
              <w:rPr>
                <w:color w:val="000000" w:themeColor="text1"/>
                <w:sz w:val="22"/>
                <w:lang w:val="en-US"/>
              </w:rPr>
              <w:t>H2A_U07</w:t>
            </w:r>
          </w:p>
        </w:tc>
      </w:tr>
      <w:tr w:rsidR="004F52BB" w:rsidRPr="00F54D49" w14:paraId="2A7C6F36" w14:textId="77777777" w:rsidTr="00A72433">
        <w:trPr>
          <w:cantSplit/>
          <w:trHeight w:hRule="exact" w:val="2137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46FF1F2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Social</w:t>
            </w:r>
          </w:p>
          <w:p w14:paraId="75A19DCA" w14:textId="3BF19A88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competences</w:t>
            </w:r>
          </w:p>
        </w:tc>
        <w:tc>
          <w:tcPr>
            <w:tcW w:w="8397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1E011913" w14:textId="07822A9A" w:rsidR="00A72433" w:rsidRPr="00F54D49" w:rsidRDefault="00A72433" w:rsidP="00C42205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A graduate:</w:t>
            </w:r>
          </w:p>
          <w:p w14:paraId="327ECBC0" w14:textId="7084CB80" w:rsidR="00A72433" w:rsidRPr="00F54D49" w:rsidRDefault="00A72433" w:rsidP="00C42205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O7. is aware of continuous education (continuous replenishment of knowledge about economics and organization of agrobusiness enterprise)</w:t>
            </w:r>
          </w:p>
          <w:p w14:paraId="7ADAA3A2" w14:textId="09B8C052" w:rsidR="00C42205" w:rsidRPr="00F54D49" w:rsidRDefault="00C42205" w:rsidP="00C42205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</w:t>
            </w:r>
            <w:r w:rsidR="00A72433" w:rsidRPr="00F54D49">
              <w:rPr>
                <w:color w:val="000000" w:themeColor="text1"/>
                <w:sz w:val="22"/>
                <w:lang w:val="en-GB"/>
              </w:rPr>
              <w:t xml:space="preserve">8. </w:t>
            </w:r>
            <w:r w:rsidRPr="00F54D49">
              <w:rPr>
                <w:color w:val="000000" w:themeColor="text1"/>
                <w:sz w:val="22"/>
                <w:lang w:val="en-GB"/>
              </w:rPr>
              <w:t>is able to formulate questions, opinions and speeches and cooperate in a group to solve a specific substantive problem</w:t>
            </w:r>
          </w:p>
          <w:p w14:paraId="30C48267" w14:textId="2ECC749C" w:rsidR="00C42205" w:rsidRPr="00F54D49" w:rsidRDefault="00C42205" w:rsidP="00C42205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F54D49">
              <w:rPr>
                <w:color w:val="000000" w:themeColor="text1"/>
                <w:sz w:val="22"/>
                <w:lang w:val="en-GB"/>
              </w:rPr>
              <w:t>O</w:t>
            </w:r>
            <w:r w:rsidR="00A72433" w:rsidRPr="00F54D49">
              <w:rPr>
                <w:color w:val="000000" w:themeColor="text1"/>
                <w:sz w:val="22"/>
                <w:lang w:val="en-GB"/>
              </w:rPr>
              <w:t xml:space="preserve">9. </w:t>
            </w:r>
            <w:r w:rsidRPr="00F54D49">
              <w:rPr>
                <w:color w:val="000000" w:themeColor="text1"/>
                <w:sz w:val="22"/>
                <w:lang w:val="en-GB"/>
              </w:rPr>
              <w:t>is convinced of the importance of organization and economic and marketing analysis for the efficient running of the farm</w:t>
            </w:r>
          </w:p>
          <w:p w14:paraId="23CBDF25" w14:textId="40BA10EF" w:rsidR="00A72433" w:rsidRPr="00F54D49" w:rsidRDefault="00A72433" w:rsidP="00A72433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73D50" w14:textId="77777777" w:rsidR="00F1702D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F54D49">
              <w:rPr>
                <w:color w:val="000000" w:themeColor="text1"/>
                <w:sz w:val="22"/>
              </w:rPr>
              <w:t>H2A_KO4</w:t>
            </w:r>
          </w:p>
          <w:p w14:paraId="7FBC8BEB" w14:textId="77777777" w:rsidR="00A72433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7B5C1521" w14:textId="77777777" w:rsidR="00A72433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1C38B1CA" w14:textId="77777777" w:rsidR="00A72433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F54D49">
              <w:rPr>
                <w:color w:val="000000" w:themeColor="text1"/>
                <w:sz w:val="22"/>
              </w:rPr>
              <w:t>H2A_KO5</w:t>
            </w:r>
          </w:p>
          <w:p w14:paraId="1D6CA9F6" w14:textId="77777777" w:rsidR="00A72433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5F3C61AF" w14:textId="44CA3C00" w:rsidR="00A72433" w:rsidRPr="00F54D49" w:rsidRDefault="00A72433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F54D49">
              <w:rPr>
                <w:color w:val="000000" w:themeColor="text1"/>
                <w:sz w:val="22"/>
              </w:rPr>
              <w:t>H2A_KO2</w:t>
            </w:r>
          </w:p>
        </w:tc>
      </w:tr>
      <w:bookmarkEnd w:id="1"/>
      <w:tr w:rsidR="004F52BB" w:rsidRPr="00F54D49" w14:paraId="2AA676E6" w14:textId="77777777" w:rsidTr="00C126E9">
        <w:trPr>
          <w:cantSplit/>
          <w:jc w:val="center"/>
        </w:trPr>
        <w:tc>
          <w:tcPr>
            <w:tcW w:w="9057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AA849B" w14:textId="77777777" w:rsidR="00F43C6C" w:rsidRPr="004F52BB" w:rsidRDefault="00F1702D" w:rsidP="00F43C6C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lastRenderedPageBreak/>
              <w:t>Methods for verifying learning outcomes</w:t>
            </w:r>
          </w:p>
          <w:p w14:paraId="1A854643" w14:textId="1E6C7D5B" w:rsidR="001545B6" w:rsidRPr="004F52BB" w:rsidRDefault="001545B6" w:rsidP="00F43C6C">
            <w:pPr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Development of a sales strategy for a selected agricultural product.</w:t>
            </w:r>
          </w:p>
          <w:p w14:paraId="14EFF32A" w14:textId="5293140D" w:rsidR="00F1702D" w:rsidRPr="004F52BB" w:rsidRDefault="00F43C6C" w:rsidP="00F43C6C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Discussion</w:t>
            </w: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4C54D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Symbols of course learning outcomes</w:t>
            </w:r>
          </w:p>
          <w:p w14:paraId="54506102" w14:textId="34FEE78A" w:rsidR="00A72433" w:rsidRPr="004F52BB" w:rsidRDefault="00A72433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O1-O9</w:t>
            </w:r>
          </w:p>
        </w:tc>
      </w:tr>
      <w:tr w:rsidR="004F52BB" w:rsidRPr="00F54D49" w14:paraId="58A249BF" w14:textId="77777777" w:rsidTr="003D42DD">
        <w:trPr>
          <w:cantSplit/>
          <w:trHeight w:val="3089"/>
          <w:jc w:val="center"/>
        </w:trPr>
        <w:tc>
          <w:tcPr>
            <w:tcW w:w="106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C21FB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TEACHING CONTENTS</w:t>
            </w:r>
          </w:p>
          <w:p w14:paraId="02A53621" w14:textId="247ADC87" w:rsidR="00DA47D8" w:rsidRPr="004F52BB" w:rsidRDefault="003D42DD" w:rsidP="003D42DD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bCs/>
                <w:color w:val="000000" w:themeColor="text1"/>
                <w:sz w:val="22"/>
                <w:lang w:val="en-GB"/>
              </w:rPr>
              <w:t xml:space="preserve">Lectures: </w:t>
            </w:r>
          </w:p>
          <w:p w14:paraId="1D42E50F" w14:textId="77777777" w:rsidR="00DA47D8" w:rsidRPr="004F52BB" w:rsidRDefault="00DA47D8" w:rsidP="00DA47D8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The concept of economics and organization, stages of economic development, etc. Planning activities in the company and making decisions. The essence of marketing management of an agribusiness enterprise. </w:t>
            </w:r>
          </w:p>
          <w:p w14:paraId="2A5A3E87" w14:textId="77777777" w:rsidR="00DA47D8" w:rsidRPr="004F52BB" w:rsidRDefault="00DA47D8" w:rsidP="00DA47D8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Strategic marketing - vision, mission, strategic, tactical and operational goals, SWOT analysis, Ansoff matrix. </w:t>
            </w:r>
          </w:p>
          <w:p w14:paraId="631D7EDB" w14:textId="77777777" w:rsidR="00DA47D8" w:rsidRPr="004F52BB" w:rsidRDefault="00DA47D8" w:rsidP="00DA47D8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Risk - risk in agricultural production, methods of risk reduction - risk management, market forms of risk reduction. </w:t>
            </w:r>
          </w:p>
          <w:p w14:paraId="7D989223" w14:textId="4F436DD3" w:rsidR="00DA47D8" w:rsidRPr="004F52BB" w:rsidRDefault="00DA47D8" w:rsidP="00DA47D8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 xml:space="preserve">Marketing mix: product, </w:t>
            </w:r>
            <w:r w:rsidR="008A3326" w:rsidRPr="004F52BB">
              <w:rPr>
                <w:color w:val="000000" w:themeColor="text1"/>
                <w:sz w:val="22"/>
                <w:lang w:val="en-GB"/>
              </w:rPr>
              <w:t>place</w:t>
            </w:r>
            <w:r w:rsidRPr="004F52BB">
              <w:rPr>
                <w:color w:val="000000" w:themeColor="text1"/>
                <w:sz w:val="22"/>
                <w:lang w:val="en-GB"/>
              </w:rPr>
              <w:t>, price, promotion.</w:t>
            </w:r>
          </w:p>
          <w:p w14:paraId="29DDE8CC" w14:textId="4138B0E0" w:rsidR="00AF4B7E" w:rsidRPr="004F52BB" w:rsidRDefault="00AF4B7E" w:rsidP="003D42DD">
            <w:pPr>
              <w:spacing w:after="0" w:line="240" w:lineRule="auto"/>
              <w:ind w:left="0" w:firstLine="0"/>
              <w:rPr>
                <w:b/>
                <w:bCs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bCs/>
                <w:color w:val="000000" w:themeColor="text1"/>
                <w:sz w:val="22"/>
                <w:lang w:val="en-GB"/>
              </w:rPr>
              <w:t>Labs:</w:t>
            </w:r>
          </w:p>
          <w:p w14:paraId="6B207E83" w14:textId="36E66841" w:rsidR="00AF4B7E" w:rsidRPr="004F52BB" w:rsidRDefault="00AF4B7E" w:rsidP="003D42D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color w:val="000000" w:themeColor="text1"/>
                <w:sz w:val="22"/>
                <w:lang w:val="en-GB"/>
              </w:rPr>
              <w:t>Develop of sale strategy of selected agricultural product.</w:t>
            </w:r>
          </w:p>
        </w:tc>
      </w:tr>
      <w:tr w:rsidR="004F52BB" w:rsidRPr="004F52BB" w14:paraId="6034FDF1" w14:textId="77777777" w:rsidTr="00C126E9">
        <w:trPr>
          <w:cantSplit/>
          <w:jc w:val="center"/>
        </w:trPr>
        <w:tc>
          <w:tcPr>
            <w:tcW w:w="9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5DF7" w14:textId="77777777" w:rsidR="00F1702D" w:rsidRPr="004F52BB" w:rsidRDefault="00F1702D" w:rsidP="00F1702D">
            <w:pPr>
              <w:spacing w:after="0" w:line="240" w:lineRule="auto"/>
              <w:ind w:left="0" w:firstLine="0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Forms and criteria of completing the course</w:t>
            </w:r>
          </w:p>
          <w:p w14:paraId="1A64404D" w14:textId="77777777" w:rsidR="001545B6" w:rsidRPr="004F52BB" w:rsidRDefault="001545B6" w:rsidP="00F1702D">
            <w:pPr>
              <w:spacing w:after="0" w:line="240" w:lineRule="auto"/>
              <w:ind w:left="0" w:firstLine="0"/>
              <w:rPr>
                <w:rStyle w:val="rynqvb"/>
                <w:color w:val="000000" w:themeColor="text1"/>
                <w:sz w:val="22"/>
                <w:lang w:val="en"/>
              </w:rPr>
            </w:pPr>
            <w:r w:rsidRPr="004F52BB">
              <w:rPr>
                <w:rStyle w:val="rynqvb"/>
                <w:color w:val="000000" w:themeColor="text1"/>
                <w:sz w:val="22"/>
                <w:lang w:val="en"/>
              </w:rPr>
              <w:t>Presentation and defense of the project - sales strategy of a selected agricultural product.</w:t>
            </w:r>
          </w:p>
          <w:p w14:paraId="7F27CBD8" w14:textId="6C60D2D3" w:rsidR="001545B6" w:rsidRPr="004F52BB" w:rsidRDefault="001545B6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  <w:r w:rsidRPr="004F52BB">
              <w:rPr>
                <w:rStyle w:val="rynqvb"/>
                <w:color w:val="000000" w:themeColor="text1"/>
                <w:sz w:val="22"/>
                <w:lang w:val="en"/>
              </w:rPr>
              <w:t>Discussion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CB32B" w14:textId="7777777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Percentage of a final grade</w:t>
            </w:r>
          </w:p>
          <w:p w14:paraId="2DA66C3A" w14:textId="1080D961" w:rsidR="001545B6" w:rsidRPr="004F52BB" w:rsidRDefault="001545B6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80%</w:t>
            </w:r>
          </w:p>
          <w:p w14:paraId="34C40D0A" w14:textId="69D536B3" w:rsidR="001545B6" w:rsidRPr="004F52BB" w:rsidRDefault="001545B6" w:rsidP="00F1702D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 w:val="22"/>
                <w:lang w:val="en-US"/>
              </w:rPr>
            </w:pPr>
            <w:r w:rsidRPr="004F52BB">
              <w:rPr>
                <w:color w:val="000000" w:themeColor="text1"/>
                <w:sz w:val="22"/>
                <w:lang w:val="en-US"/>
              </w:rPr>
              <w:t>20%</w:t>
            </w:r>
          </w:p>
        </w:tc>
      </w:tr>
      <w:tr w:rsidR="004F52BB" w:rsidRPr="00F54D49" w14:paraId="0BB2487C" w14:textId="77777777" w:rsidTr="00734CF0">
        <w:trPr>
          <w:cantSplit/>
          <w:trHeight w:val="511"/>
          <w:jc w:val="center"/>
        </w:trPr>
        <w:tc>
          <w:tcPr>
            <w:tcW w:w="106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EE110" w14:textId="52FCBBD7" w:rsidR="00F1702D" w:rsidRPr="004F52BB" w:rsidRDefault="00F1702D" w:rsidP="00F1702D">
            <w:pPr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  <w:lang w:val="en-GB"/>
              </w:rPr>
            </w:pPr>
            <w:r w:rsidRPr="004F52BB">
              <w:rPr>
                <w:b/>
                <w:color w:val="000000" w:themeColor="text1"/>
                <w:sz w:val="22"/>
                <w:lang w:val="en-GB"/>
              </w:rPr>
              <w:t>LITERATURE LIST</w:t>
            </w:r>
          </w:p>
          <w:p w14:paraId="7364FE5A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Drucker P. (2007): Practice in Management. Routledge, </w:t>
            </w:r>
            <w:proofErr w:type="spellStart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Taylor&amp;Francis</w:t>
            </w:r>
            <w:proofErr w:type="spellEnd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, Elsevier Ltd. Oxford, Butterworth </w:t>
            </w:r>
            <w:proofErr w:type="spellStart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Heinema</w:t>
            </w:r>
            <w:proofErr w:type="spellEnd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047EB9AF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Griffin R. (2011): Management. Texas A&amp;M University.</w:t>
            </w:r>
          </w:p>
          <w:p w14:paraId="0CA63323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Norton G., </w:t>
            </w:r>
            <w:proofErr w:type="spellStart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Alwing</w:t>
            </w:r>
            <w:proofErr w:type="spellEnd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 J., </w:t>
            </w:r>
            <w:proofErr w:type="spellStart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Marters</w:t>
            </w:r>
            <w:proofErr w:type="spellEnd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 W. (2010): Economics of Agricultural Development Second Edition. Routledge, USA.</w:t>
            </w:r>
          </w:p>
          <w:p w14:paraId="5F0480E8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Kotler P., Keller K. L. (2011): Marketing management, Prentice Hall. </w:t>
            </w:r>
          </w:p>
          <w:p w14:paraId="4AD23127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Christopher M.( 2005): Logistics and Supply Chain Management, Prentice Hall, New York.</w:t>
            </w:r>
          </w:p>
          <w:p w14:paraId="7CB47C15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Kotler P., Armstrong G., Balasubramanian S.: (2024), Principles of Marketing, Pearson Education Limited, wyd. XIX</w:t>
            </w:r>
          </w:p>
          <w:p w14:paraId="6F53AB32" w14:textId="77777777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Armstrong G., Kotler Ph.(2001): Principles of Marketing, Prentice Hall International, Inc. New Jersey</w:t>
            </w:r>
          </w:p>
          <w:p w14:paraId="1B99B943" w14:textId="0C929B12" w:rsidR="001545B6" w:rsidRPr="004F52BB" w:rsidRDefault="001545B6" w:rsidP="001545B6">
            <w:pPr>
              <w:numPr>
                <w:ilvl w:val="0"/>
                <w:numId w:val="40"/>
              </w:numPr>
              <w:spacing w:before="20" w:after="20" w:line="240" w:lineRule="auto"/>
              <w:ind w:left="318" w:hanging="284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>Czinkota</w:t>
            </w:r>
            <w:proofErr w:type="spellEnd"/>
            <w:r w:rsidRPr="004F52BB">
              <w:rPr>
                <w:color w:val="000000" w:themeColor="text1"/>
                <w:sz w:val="20"/>
                <w:szCs w:val="20"/>
                <w:lang w:val="en-GB"/>
              </w:rPr>
              <w:t xml:space="preserve"> M. R., Ronkainen I. A. (2001): International Marketing, Harcourt College Publishers</w:t>
            </w:r>
          </w:p>
          <w:p w14:paraId="2C0D0CD6" w14:textId="77777777" w:rsidR="00F1702D" w:rsidRPr="004F52BB" w:rsidRDefault="00F1702D" w:rsidP="00F1702D">
            <w:pPr>
              <w:spacing w:after="0" w:line="240" w:lineRule="auto"/>
              <w:ind w:left="0" w:firstLine="0"/>
              <w:rPr>
                <w:color w:val="000000" w:themeColor="text1"/>
                <w:sz w:val="22"/>
                <w:lang w:val="en-GB"/>
              </w:rPr>
            </w:pPr>
          </w:p>
        </w:tc>
      </w:tr>
    </w:tbl>
    <w:p w14:paraId="679708CE" w14:textId="5E49964B" w:rsidR="00912F74" w:rsidRPr="004F52BB" w:rsidRDefault="00912F74" w:rsidP="00932707">
      <w:pPr>
        <w:spacing w:after="0" w:line="240" w:lineRule="auto"/>
        <w:ind w:left="0" w:firstLine="0"/>
        <w:rPr>
          <w:i/>
          <w:color w:val="000000" w:themeColor="text1"/>
          <w:sz w:val="22"/>
          <w:lang w:val="en-US"/>
        </w:rPr>
      </w:pPr>
    </w:p>
    <w:p w14:paraId="5248DFBA" w14:textId="77777777" w:rsidR="0025550C" w:rsidRPr="004F52BB" w:rsidRDefault="0025550C" w:rsidP="00932707">
      <w:pPr>
        <w:spacing w:after="0" w:line="240" w:lineRule="auto"/>
        <w:ind w:left="0" w:firstLine="0"/>
        <w:rPr>
          <w:i/>
          <w:color w:val="000000" w:themeColor="text1"/>
          <w:sz w:val="22"/>
          <w:lang w:val="en-US"/>
        </w:rPr>
      </w:pPr>
    </w:p>
    <w:sectPr w:rsidR="0025550C" w:rsidRPr="004F52BB" w:rsidSect="00932707">
      <w:footnotePr>
        <w:numRestart w:val="eachPage"/>
      </w:footnotePr>
      <w:pgSz w:w="11906" w:h="16838"/>
      <w:pgMar w:top="567" w:right="567" w:bottom="567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2679" w14:textId="77777777" w:rsidR="00C71185" w:rsidRDefault="00C71185">
      <w:pPr>
        <w:spacing w:after="0" w:line="240" w:lineRule="auto"/>
      </w:pPr>
      <w:r>
        <w:separator/>
      </w:r>
    </w:p>
  </w:endnote>
  <w:endnote w:type="continuationSeparator" w:id="0">
    <w:p w14:paraId="101F0451" w14:textId="77777777" w:rsidR="00C71185" w:rsidRDefault="00C7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5E88" w14:textId="77777777" w:rsidR="00C71185" w:rsidRDefault="00C71185">
      <w:pPr>
        <w:spacing w:after="61" w:line="259" w:lineRule="auto"/>
        <w:ind w:left="154" w:firstLine="0"/>
        <w:jc w:val="left"/>
      </w:pPr>
      <w:r>
        <w:separator/>
      </w:r>
    </w:p>
  </w:footnote>
  <w:footnote w:type="continuationSeparator" w:id="0">
    <w:p w14:paraId="11A92027" w14:textId="77777777" w:rsidR="00C71185" w:rsidRDefault="00C71185">
      <w:pPr>
        <w:spacing w:after="61" w:line="259" w:lineRule="auto"/>
        <w:ind w:left="15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A25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D204491"/>
    <w:multiLevelType w:val="hybridMultilevel"/>
    <w:tmpl w:val="61A44DF6"/>
    <w:lvl w:ilvl="0" w:tplc="45DEAF7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2C19A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E356A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EA3EC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8CFB2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41F4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034C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92F2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6489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214B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F393DA0"/>
    <w:multiLevelType w:val="hybridMultilevel"/>
    <w:tmpl w:val="CF9AEA12"/>
    <w:lvl w:ilvl="0" w:tplc="6D606D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A818E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024FC">
      <w:start w:val="1"/>
      <w:numFmt w:val="lowerLetter"/>
      <w:lvlRestart w:val="0"/>
      <w:lvlText w:val="%3)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AD0EA">
      <w:start w:val="1"/>
      <w:numFmt w:val="decimal"/>
      <w:lvlText w:val="%4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EBBB4">
      <w:start w:val="1"/>
      <w:numFmt w:val="lowerLetter"/>
      <w:lvlText w:val="%5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A630A">
      <w:start w:val="1"/>
      <w:numFmt w:val="lowerRoman"/>
      <w:lvlText w:val="%6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E0570">
      <w:start w:val="1"/>
      <w:numFmt w:val="decimal"/>
      <w:lvlText w:val="%7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41998">
      <w:start w:val="1"/>
      <w:numFmt w:val="lowerLetter"/>
      <w:lvlText w:val="%8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CFD1C">
      <w:start w:val="1"/>
      <w:numFmt w:val="lowerRoman"/>
      <w:lvlText w:val="%9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643C5"/>
    <w:multiLevelType w:val="hybridMultilevel"/>
    <w:tmpl w:val="299837DE"/>
    <w:lvl w:ilvl="0" w:tplc="9BD482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6419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7CD5468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1DDF1E51"/>
    <w:multiLevelType w:val="hybridMultilevel"/>
    <w:tmpl w:val="71BCB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103C"/>
    <w:multiLevelType w:val="hybridMultilevel"/>
    <w:tmpl w:val="071CFF1A"/>
    <w:lvl w:ilvl="0" w:tplc="124E75F0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CE68E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CBB7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C2668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1EEC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00C7A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21B9A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E7654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4BB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BA4943"/>
    <w:multiLevelType w:val="hybridMultilevel"/>
    <w:tmpl w:val="A6B034EA"/>
    <w:lvl w:ilvl="0" w:tplc="6B0E8800">
      <w:start w:val="1"/>
      <w:numFmt w:val="lowerLetter"/>
      <w:lvlText w:val="%1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4A188">
      <w:start w:val="1"/>
      <w:numFmt w:val="lowerLetter"/>
      <w:lvlText w:val="%2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4342C">
      <w:start w:val="1"/>
      <w:numFmt w:val="lowerRoman"/>
      <w:lvlText w:val="%3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4C686">
      <w:start w:val="1"/>
      <w:numFmt w:val="decimal"/>
      <w:lvlText w:val="%4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C2C42">
      <w:start w:val="1"/>
      <w:numFmt w:val="lowerLetter"/>
      <w:lvlText w:val="%5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AB2C">
      <w:start w:val="1"/>
      <w:numFmt w:val="lowerRoman"/>
      <w:lvlText w:val="%6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4C426">
      <w:start w:val="1"/>
      <w:numFmt w:val="decimal"/>
      <w:lvlText w:val="%7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427FC">
      <w:start w:val="1"/>
      <w:numFmt w:val="lowerLetter"/>
      <w:lvlText w:val="%8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82628">
      <w:start w:val="1"/>
      <w:numFmt w:val="lowerRoman"/>
      <w:lvlText w:val="%9"/>
      <w:lvlJc w:val="left"/>
      <w:pPr>
        <w:ind w:left="7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861E7C"/>
    <w:multiLevelType w:val="hybridMultilevel"/>
    <w:tmpl w:val="B27CC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4C94"/>
    <w:multiLevelType w:val="hybridMultilevel"/>
    <w:tmpl w:val="030C5F22"/>
    <w:lvl w:ilvl="0" w:tplc="079C4F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8177E">
      <w:start w:val="3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C4B5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EA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0EA0E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69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2937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EB17C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035D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3D5927"/>
    <w:multiLevelType w:val="hybridMultilevel"/>
    <w:tmpl w:val="EF4484A4"/>
    <w:lvl w:ilvl="0" w:tplc="E312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918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2FA8048C"/>
    <w:multiLevelType w:val="hybridMultilevel"/>
    <w:tmpl w:val="35B4998E"/>
    <w:lvl w:ilvl="0" w:tplc="76369878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2F86E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A2B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E67E2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85C86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B02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A8AC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EA2B4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B4EA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E21CFE"/>
    <w:multiLevelType w:val="multilevel"/>
    <w:tmpl w:val="76786B3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71887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3A0D40B0"/>
    <w:multiLevelType w:val="hybridMultilevel"/>
    <w:tmpl w:val="CB260D58"/>
    <w:lvl w:ilvl="0" w:tplc="4600F9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42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29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C0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A2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69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6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A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A9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2504D6"/>
    <w:multiLevelType w:val="hybridMultilevel"/>
    <w:tmpl w:val="472E1936"/>
    <w:lvl w:ilvl="0" w:tplc="6DC23B0C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C76E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ABAE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0AE2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69B4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13D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0020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21B6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084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342704"/>
    <w:multiLevelType w:val="hybridMultilevel"/>
    <w:tmpl w:val="F5D47E2E"/>
    <w:lvl w:ilvl="0" w:tplc="375647DA">
      <w:start w:val="1"/>
      <w:numFmt w:val="decimal"/>
      <w:lvlText w:val="%1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29B12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AFD9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E84B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8A6CE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ACF2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8744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505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07E2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A3592E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3FBC60B7"/>
    <w:multiLevelType w:val="hybridMultilevel"/>
    <w:tmpl w:val="E1E828E0"/>
    <w:lvl w:ilvl="0" w:tplc="C854B16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E8060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3588">
      <w:start w:val="1"/>
      <w:numFmt w:val="lowerLetter"/>
      <w:lvlText w:val="%3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E04B8">
      <w:start w:val="1"/>
      <w:numFmt w:val="decimal"/>
      <w:lvlText w:val="%4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A0C4A">
      <w:start w:val="1"/>
      <w:numFmt w:val="lowerLetter"/>
      <w:lvlText w:val="%5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6E232">
      <w:start w:val="1"/>
      <w:numFmt w:val="lowerRoman"/>
      <w:lvlText w:val="%6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C1C00">
      <w:start w:val="1"/>
      <w:numFmt w:val="decimal"/>
      <w:lvlText w:val="%7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67084">
      <w:start w:val="1"/>
      <w:numFmt w:val="lowerLetter"/>
      <w:lvlText w:val="%8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8FE7C">
      <w:start w:val="1"/>
      <w:numFmt w:val="lowerRoman"/>
      <w:lvlText w:val="%9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D42309"/>
    <w:multiLevelType w:val="hybridMultilevel"/>
    <w:tmpl w:val="8DB4BAEE"/>
    <w:lvl w:ilvl="0" w:tplc="E14833C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6FED2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4DEFA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0016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66B0E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0B766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596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0BDDE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AA256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945EB6"/>
    <w:multiLevelType w:val="hybridMultilevel"/>
    <w:tmpl w:val="5D96D9C6"/>
    <w:lvl w:ilvl="0" w:tplc="C560ACF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8BB0C">
      <w:start w:val="1"/>
      <w:numFmt w:val="lowerLetter"/>
      <w:lvlText w:val="%2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A7FF4">
      <w:start w:val="1"/>
      <w:numFmt w:val="lowerRoman"/>
      <w:lvlText w:val="%3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86436">
      <w:start w:val="1"/>
      <w:numFmt w:val="decimal"/>
      <w:lvlText w:val="%4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83256">
      <w:start w:val="1"/>
      <w:numFmt w:val="lowerLetter"/>
      <w:lvlText w:val="%5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00864">
      <w:start w:val="1"/>
      <w:numFmt w:val="lowerRoman"/>
      <w:lvlText w:val="%6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D31A">
      <w:start w:val="1"/>
      <w:numFmt w:val="decimal"/>
      <w:lvlText w:val="%7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C395A">
      <w:start w:val="1"/>
      <w:numFmt w:val="lowerLetter"/>
      <w:lvlText w:val="%8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C4FA8">
      <w:start w:val="1"/>
      <w:numFmt w:val="lowerRoman"/>
      <w:lvlText w:val="%9"/>
      <w:lvlJc w:val="left"/>
      <w:pPr>
        <w:ind w:left="6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9964DB"/>
    <w:multiLevelType w:val="hybridMultilevel"/>
    <w:tmpl w:val="D16A5CE6"/>
    <w:lvl w:ilvl="0" w:tplc="3AD2EC3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4F760">
      <w:start w:val="1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4610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257EA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FE0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ABFC0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06B7E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EA0E6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AAA24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F64B2B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7" w15:restartNumberingAfterBreak="0">
    <w:nsid w:val="5067361A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51114093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52A378AC"/>
    <w:multiLevelType w:val="hybridMultilevel"/>
    <w:tmpl w:val="5858B25A"/>
    <w:lvl w:ilvl="0" w:tplc="AAA057D6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620D6">
      <w:start w:val="2"/>
      <w:numFmt w:val="decimal"/>
      <w:lvlText w:val="%2)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2367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2A10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75E6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ADA56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EE460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68D1C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A750A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275E03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5AB63652"/>
    <w:multiLevelType w:val="hybridMultilevel"/>
    <w:tmpl w:val="2BDACEB6"/>
    <w:lvl w:ilvl="0" w:tplc="D94A6F6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0DD30">
      <w:start w:val="3"/>
      <w:numFmt w:val="decimal"/>
      <w:lvlText w:val="%2)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12BE">
      <w:start w:val="1"/>
      <w:numFmt w:val="lowerLetter"/>
      <w:lvlText w:val="%3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0E4D2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279D6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E49C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4C9F0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A738E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A7394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2B541B"/>
    <w:multiLevelType w:val="multilevel"/>
    <w:tmpl w:val="ADD2FF88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3" w15:restartNumberingAfterBreak="0">
    <w:nsid w:val="63311FB1"/>
    <w:multiLevelType w:val="multilevel"/>
    <w:tmpl w:val="76204440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4" w15:restartNumberingAfterBreak="0">
    <w:nsid w:val="68375ADD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5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278FA"/>
    <w:multiLevelType w:val="multilevel"/>
    <w:tmpl w:val="3056D29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6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7" w15:restartNumberingAfterBreak="0">
    <w:nsid w:val="73682A3C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8" w15:restartNumberingAfterBreak="0">
    <w:nsid w:val="73A1408B"/>
    <w:multiLevelType w:val="multilevel"/>
    <w:tmpl w:val="C0B8CF00"/>
    <w:lvl w:ilvl="0">
      <w:start w:val="1"/>
      <w:numFmt w:val="decimal"/>
      <w:suff w:val="space"/>
      <w:lvlText w:val="%1"/>
      <w:lvlJc w:val="righ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7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4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1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9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6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3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9" w15:restartNumberingAfterBreak="0">
    <w:nsid w:val="7F4F5FCF"/>
    <w:multiLevelType w:val="hybridMultilevel"/>
    <w:tmpl w:val="95A45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31"/>
  </w:num>
  <w:num w:numId="5">
    <w:abstractNumId w:val="23"/>
  </w:num>
  <w:num w:numId="6">
    <w:abstractNumId w:val="9"/>
  </w:num>
  <w:num w:numId="7">
    <w:abstractNumId w:val="1"/>
  </w:num>
  <w:num w:numId="8">
    <w:abstractNumId w:val="20"/>
  </w:num>
  <w:num w:numId="9">
    <w:abstractNumId w:val="29"/>
  </w:num>
  <w:num w:numId="10">
    <w:abstractNumId w:val="22"/>
  </w:num>
  <w:num w:numId="11">
    <w:abstractNumId w:val="25"/>
  </w:num>
  <w:num w:numId="12">
    <w:abstractNumId w:val="24"/>
  </w:num>
  <w:num w:numId="13">
    <w:abstractNumId w:val="18"/>
  </w:num>
  <w:num w:numId="14">
    <w:abstractNumId w:val="19"/>
  </w:num>
  <w:num w:numId="15">
    <w:abstractNumId w:val="21"/>
  </w:num>
  <w:num w:numId="16">
    <w:abstractNumId w:val="32"/>
  </w:num>
  <w:num w:numId="17">
    <w:abstractNumId w:val="11"/>
  </w:num>
  <w:num w:numId="18">
    <w:abstractNumId w:val="6"/>
  </w:num>
  <w:num w:numId="19">
    <w:abstractNumId w:val="26"/>
  </w:num>
  <w:num w:numId="20">
    <w:abstractNumId w:val="13"/>
  </w:num>
  <w:num w:numId="21">
    <w:abstractNumId w:val="15"/>
  </w:num>
  <w:num w:numId="22">
    <w:abstractNumId w:val="30"/>
  </w:num>
  <w:num w:numId="23">
    <w:abstractNumId w:val="27"/>
  </w:num>
  <w:num w:numId="24">
    <w:abstractNumId w:val="34"/>
  </w:num>
  <w:num w:numId="25">
    <w:abstractNumId w:val="0"/>
  </w:num>
  <w:num w:numId="26">
    <w:abstractNumId w:val="10"/>
  </w:num>
  <w:num w:numId="27">
    <w:abstractNumId w:val="2"/>
  </w:num>
  <w:num w:numId="28">
    <w:abstractNumId w:val="39"/>
  </w:num>
  <w:num w:numId="29">
    <w:abstractNumId w:val="33"/>
  </w:num>
  <w:num w:numId="30">
    <w:abstractNumId w:val="36"/>
  </w:num>
  <w:num w:numId="31">
    <w:abstractNumId w:val="5"/>
  </w:num>
  <w:num w:numId="32">
    <w:abstractNumId w:val="17"/>
  </w:num>
  <w:num w:numId="33">
    <w:abstractNumId w:val="12"/>
  </w:num>
  <w:num w:numId="34">
    <w:abstractNumId w:val="7"/>
  </w:num>
  <w:num w:numId="35">
    <w:abstractNumId w:val="28"/>
  </w:num>
  <w:num w:numId="36">
    <w:abstractNumId w:val="38"/>
  </w:num>
  <w:num w:numId="37">
    <w:abstractNumId w:val="37"/>
  </w:num>
  <w:num w:numId="38">
    <w:abstractNumId w:val="35"/>
  </w:num>
  <w:num w:numId="39">
    <w:abstractNumId w:val="1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65"/>
    <w:rsid w:val="000027B4"/>
    <w:rsid w:val="00003BD9"/>
    <w:rsid w:val="00015726"/>
    <w:rsid w:val="00020025"/>
    <w:rsid w:val="000273BF"/>
    <w:rsid w:val="0006119A"/>
    <w:rsid w:val="0007758F"/>
    <w:rsid w:val="00091162"/>
    <w:rsid w:val="00096E6A"/>
    <w:rsid w:val="000A2C4C"/>
    <w:rsid w:val="000C360A"/>
    <w:rsid w:val="000D08FE"/>
    <w:rsid w:val="000D57E8"/>
    <w:rsid w:val="000D6694"/>
    <w:rsid w:val="00105C8D"/>
    <w:rsid w:val="00121C29"/>
    <w:rsid w:val="00122DE3"/>
    <w:rsid w:val="001545B6"/>
    <w:rsid w:val="00165D2D"/>
    <w:rsid w:val="00180388"/>
    <w:rsid w:val="00191CA0"/>
    <w:rsid w:val="001961A9"/>
    <w:rsid w:val="001A2B95"/>
    <w:rsid w:val="001A4EAF"/>
    <w:rsid w:val="001B7F82"/>
    <w:rsid w:val="001C5F4D"/>
    <w:rsid w:val="001D7A84"/>
    <w:rsid w:val="001E5648"/>
    <w:rsid w:val="001F6CDA"/>
    <w:rsid w:val="00220980"/>
    <w:rsid w:val="00222767"/>
    <w:rsid w:val="00243EF0"/>
    <w:rsid w:val="002518F4"/>
    <w:rsid w:val="0025550C"/>
    <w:rsid w:val="0028244A"/>
    <w:rsid w:val="002825CF"/>
    <w:rsid w:val="002A3056"/>
    <w:rsid w:val="002B2873"/>
    <w:rsid w:val="002B6F4F"/>
    <w:rsid w:val="002E246B"/>
    <w:rsid w:val="002E2A04"/>
    <w:rsid w:val="00300DCA"/>
    <w:rsid w:val="00367099"/>
    <w:rsid w:val="00374A67"/>
    <w:rsid w:val="003B33F9"/>
    <w:rsid w:val="003B41CC"/>
    <w:rsid w:val="003D42DD"/>
    <w:rsid w:val="003F0DA7"/>
    <w:rsid w:val="00404D2B"/>
    <w:rsid w:val="00405069"/>
    <w:rsid w:val="00425A0F"/>
    <w:rsid w:val="00453250"/>
    <w:rsid w:val="004932C3"/>
    <w:rsid w:val="004A30C2"/>
    <w:rsid w:val="004A7AA7"/>
    <w:rsid w:val="004B2B74"/>
    <w:rsid w:val="004B6541"/>
    <w:rsid w:val="004B747C"/>
    <w:rsid w:val="004C0652"/>
    <w:rsid w:val="004E4AB3"/>
    <w:rsid w:val="004E5C9E"/>
    <w:rsid w:val="004E6256"/>
    <w:rsid w:val="004F31CF"/>
    <w:rsid w:val="004F52BB"/>
    <w:rsid w:val="005054DC"/>
    <w:rsid w:val="00514B39"/>
    <w:rsid w:val="00546FC0"/>
    <w:rsid w:val="00577817"/>
    <w:rsid w:val="0058360E"/>
    <w:rsid w:val="0058424D"/>
    <w:rsid w:val="0059563C"/>
    <w:rsid w:val="005B177C"/>
    <w:rsid w:val="00607818"/>
    <w:rsid w:val="00623272"/>
    <w:rsid w:val="0062468A"/>
    <w:rsid w:val="00634E78"/>
    <w:rsid w:val="00670526"/>
    <w:rsid w:val="006762A1"/>
    <w:rsid w:val="0068170A"/>
    <w:rsid w:val="00683F88"/>
    <w:rsid w:val="00684926"/>
    <w:rsid w:val="00686F87"/>
    <w:rsid w:val="00690C91"/>
    <w:rsid w:val="006B4A61"/>
    <w:rsid w:val="006C7673"/>
    <w:rsid w:val="006F3C1D"/>
    <w:rsid w:val="0071588C"/>
    <w:rsid w:val="0072251F"/>
    <w:rsid w:val="00734CF0"/>
    <w:rsid w:val="00755D97"/>
    <w:rsid w:val="00763ED6"/>
    <w:rsid w:val="00767902"/>
    <w:rsid w:val="00784A05"/>
    <w:rsid w:val="007A073E"/>
    <w:rsid w:val="007A1F29"/>
    <w:rsid w:val="007B128E"/>
    <w:rsid w:val="007D25AC"/>
    <w:rsid w:val="007D7485"/>
    <w:rsid w:val="007E4792"/>
    <w:rsid w:val="007F5902"/>
    <w:rsid w:val="00805A63"/>
    <w:rsid w:val="00837F6E"/>
    <w:rsid w:val="00840A1D"/>
    <w:rsid w:val="00844B95"/>
    <w:rsid w:val="00852DEA"/>
    <w:rsid w:val="00867AEB"/>
    <w:rsid w:val="00873433"/>
    <w:rsid w:val="0089133B"/>
    <w:rsid w:val="008A1356"/>
    <w:rsid w:val="008A3326"/>
    <w:rsid w:val="008B4363"/>
    <w:rsid w:val="008D0D80"/>
    <w:rsid w:val="008D6FD2"/>
    <w:rsid w:val="008E2C6F"/>
    <w:rsid w:val="00905069"/>
    <w:rsid w:val="00912F74"/>
    <w:rsid w:val="00932707"/>
    <w:rsid w:val="00976991"/>
    <w:rsid w:val="009A7A7E"/>
    <w:rsid w:val="009B69A9"/>
    <w:rsid w:val="009B6C8A"/>
    <w:rsid w:val="009F6152"/>
    <w:rsid w:val="00A17866"/>
    <w:rsid w:val="00A31FCB"/>
    <w:rsid w:val="00A42C3C"/>
    <w:rsid w:val="00A54658"/>
    <w:rsid w:val="00A64CED"/>
    <w:rsid w:val="00A72433"/>
    <w:rsid w:val="00A920EB"/>
    <w:rsid w:val="00AC2880"/>
    <w:rsid w:val="00AF415A"/>
    <w:rsid w:val="00AF4B7E"/>
    <w:rsid w:val="00B138F5"/>
    <w:rsid w:val="00B2709A"/>
    <w:rsid w:val="00B4026B"/>
    <w:rsid w:val="00B42033"/>
    <w:rsid w:val="00B44598"/>
    <w:rsid w:val="00B45576"/>
    <w:rsid w:val="00B46F62"/>
    <w:rsid w:val="00B559A9"/>
    <w:rsid w:val="00B70431"/>
    <w:rsid w:val="00B710E8"/>
    <w:rsid w:val="00B71B58"/>
    <w:rsid w:val="00B8179A"/>
    <w:rsid w:val="00BA68EE"/>
    <w:rsid w:val="00BB4149"/>
    <w:rsid w:val="00BC1751"/>
    <w:rsid w:val="00BC65CB"/>
    <w:rsid w:val="00BE0A5D"/>
    <w:rsid w:val="00BF5198"/>
    <w:rsid w:val="00C126E9"/>
    <w:rsid w:val="00C166C3"/>
    <w:rsid w:val="00C206EB"/>
    <w:rsid w:val="00C25A52"/>
    <w:rsid w:val="00C3408A"/>
    <w:rsid w:val="00C35D61"/>
    <w:rsid w:val="00C42205"/>
    <w:rsid w:val="00C42350"/>
    <w:rsid w:val="00C45A75"/>
    <w:rsid w:val="00C71185"/>
    <w:rsid w:val="00C81EDD"/>
    <w:rsid w:val="00C8470C"/>
    <w:rsid w:val="00CE4812"/>
    <w:rsid w:val="00CE5332"/>
    <w:rsid w:val="00CF3865"/>
    <w:rsid w:val="00CF741E"/>
    <w:rsid w:val="00D205A7"/>
    <w:rsid w:val="00D30D6A"/>
    <w:rsid w:val="00D377F7"/>
    <w:rsid w:val="00DA47D8"/>
    <w:rsid w:val="00DC184E"/>
    <w:rsid w:val="00DC266A"/>
    <w:rsid w:val="00DD1F15"/>
    <w:rsid w:val="00DD208B"/>
    <w:rsid w:val="00DE6BC6"/>
    <w:rsid w:val="00DF4566"/>
    <w:rsid w:val="00DF78DE"/>
    <w:rsid w:val="00E0771F"/>
    <w:rsid w:val="00E078F8"/>
    <w:rsid w:val="00E100D1"/>
    <w:rsid w:val="00E2192D"/>
    <w:rsid w:val="00E373A9"/>
    <w:rsid w:val="00E43A43"/>
    <w:rsid w:val="00E44932"/>
    <w:rsid w:val="00E6021B"/>
    <w:rsid w:val="00E8560A"/>
    <w:rsid w:val="00EB65D3"/>
    <w:rsid w:val="00EC2459"/>
    <w:rsid w:val="00EF6F0A"/>
    <w:rsid w:val="00EF7428"/>
    <w:rsid w:val="00F0072C"/>
    <w:rsid w:val="00F15401"/>
    <w:rsid w:val="00F15E7F"/>
    <w:rsid w:val="00F1702D"/>
    <w:rsid w:val="00F22922"/>
    <w:rsid w:val="00F317B9"/>
    <w:rsid w:val="00F41AF6"/>
    <w:rsid w:val="00F43C6C"/>
    <w:rsid w:val="00F54D49"/>
    <w:rsid w:val="00F57FED"/>
    <w:rsid w:val="00F60517"/>
    <w:rsid w:val="00F67CBC"/>
    <w:rsid w:val="00F744F8"/>
    <w:rsid w:val="00F802CE"/>
    <w:rsid w:val="00F931EA"/>
    <w:rsid w:val="00FA24CA"/>
    <w:rsid w:val="00FD2734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E3D6"/>
  <w15:docId w15:val="{4141A056-08B5-4C73-80D8-6B513FB6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" w:line="26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" w:line="249" w:lineRule="auto"/>
      <w:ind w:left="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9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61"/>
      <w:ind w:left="15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F5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49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D66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669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602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069"/>
    <w:pPr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069"/>
    <w:rPr>
      <w:rFonts w:ascii="Arial" w:eastAsia="Calibri" w:hAnsi="Arial" w:cs="Arial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4050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1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15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1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7B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7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7B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ynqvb">
    <w:name w:val="rynqvb"/>
    <w:basedOn w:val="Domylnaczcionkaakapitu"/>
    <w:rsid w:val="0015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5b1cde-54f8-44f8-96ed-51dddbf3b9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81EFD6D6C95647B311A57B0B3D8954" ma:contentTypeVersion="14" ma:contentTypeDescription="Utwórz nowy dokument." ma:contentTypeScope="" ma:versionID="98200de69364be63dc58a629d7a82ebe">
  <xsd:schema xmlns:xsd="http://www.w3.org/2001/XMLSchema" xmlns:xs="http://www.w3.org/2001/XMLSchema" xmlns:p="http://schemas.microsoft.com/office/2006/metadata/properties" xmlns:ns3="a55b1cde-54f8-44f8-96ed-51dddbf3b9e0" xmlns:ns4="0e9cf44e-8e2d-4a93-aa5f-2ab15b16bada" targetNamespace="http://schemas.microsoft.com/office/2006/metadata/properties" ma:root="true" ma:fieldsID="ab5243fcde302e0dffefcf123b6f9cd9" ns3:_="" ns4:_="">
    <xsd:import namespace="a55b1cde-54f8-44f8-96ed-51dddbf3b9e0"/>
    <xsd:import namespace="0e9cf44e-8e2d-4a93-aa5f-2ab15b16ba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b1cde-54f8-44f8-96ed-51dddbf3b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cf44e-8e2d-4a93-aa5f-2ab15b16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A702-BAA4-477C-BC4A-E720661579D3}">
  <ds:schemaRefs>
    <ds:schemaRef ds:uri="http://purl.org/dc/dcmitype/"/>
    <ds:schemaRef ds:uri="http://schemas.openxmlformats.org/package/2006/metadata/core-properties"/>
    <ds:schemaRef ds:uri="a55b1cde-54f8-44f8-96ed-51dddbf3b9e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0e9cf44e-8e2d-4a93-aa5f-2ab15b16bad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C4B41C-3EB9-4E29-96C1-C142A0FE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B054F-8118-4A2A-8DD6-B72839EEA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b1cde-54f8-44f8-96ed-51dddbf3b9e0"/>
    <ds:schemaRef ds:uri="0e9cf44e-8e2d-4a93-aa5f-2ab15b16b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34F9F-B8CC-459D-885E-F031B3C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2/I/2012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2/I/2012</dc:title>
  <dc:subject/>
  <dc:creator>Ekspert IRSW</dc:creator>
  <cp:keywords/>
  <cp:lastModifiedBy>Szopinska Dorota</cp:lastModifiedBy>
  <cp:revision>18</cp:revision>
  <cp:lastPrinted>2025-03-23T09:02:00Z</cp:lastPrinted>
  <dcterms:created xsi:type="dcterms:W3CDTF">2025-03-23T09:59:00Z</dcterms:created>
  <dcterms:modified xsi:type="dcterms:W3CDTF">2025-06-17T06:50:00Z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0x0101008081EFD6D6C95647B311A57B0B3D8954</vt:lpwstr>
  </property>
</Properties>
</file>