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0C65560E" w:rsidR="00912F74" w:rsidRPr="00C126E9" w:rsidRDefault="00912F74" w:rsidP="000C7930">
      <w:pPr>
        <w:spacing w:after="160" w:line="259" w:lineRule="auto"/>
        <w:ind w:left="0" w:firstLine="0"/>
        <w:jc w:val="right"/>
        <w:rPr>
          <w:i/>
          <w:sz w:val="22"/>
        </w:rPr>
      </w:pPr>
      <w:r w:rsidRPr="00C126E9">
        <w:rPr>
          <w:i/>
          <w:sz w:val="22"/>
        </w:rPr>
        <w:t xml:space="preserve">Załącznik nr </w:t>
      </w:r>
      <w:r w:rsidR="00A920EB" w:rsidRPr="00C126E9">
        <w:rPr>
          <w:i/>
          <w:sz w:val="22"/>
        </w:rPr>
        <w:t>4b</w:t>
      </w:r>
    </w:p>
    <w:p w14:paraId="4509EED2" w14:textId="77777777" w:rsidR="00C126E9" w:rsidRPr="00C126E9" w:rsidRDefault="00C126E9" w:rsidP="00C126E9">
      <w:pPr>
        <w:contextualSpacing/>
        <w:jc w:val="center"/>
        <w:rPr>
          <w:sz w:val="22"/>
        </w:rPr>
      </w:pPr>
      <w:r w:rsidRPr="00C126E9">
        <w:rPr>
          <w:b/>
          <w:sz w:val="22"/>
        </w:rPr>
        <w:t>SYLLABUS</w:t>
      </w:r>
    </w:p>
    <w:p w14:paraId="291BB59F" w14:textId="77777777" w:rsidR="00C126E9" w:rsidRPr="00C126E9" w:rsidRDefault="00C126E9" w:rsidP="00C126E9">
      <w:pPr>
        <w:contextualSpacing/>
        <w:rPr>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C126E9" w:rsidRPr="00C126E9"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C126E9" w:rsidRDefault="00C126E9" w:rsidP="00C126E9">
            <w:pPr>
              <w:spacing w:after="0" w:line="240" w:lineRule="auto"/>
              <w:ind w:left="0" w:firstLine="0"/>
              <w:rPr>
                <w:sz w:val="22"/>
                <w:lang w:val="en-GB"/>
              </w:rPr>
            </w:pPr>
            <w:r w:rsidRPr="00C126E9">
              <w:rPr>
                <w:sz w:val="22"/>
                <w:lang w:val="en-GB"/>
              </w:rPr>
              <w:t>Name of the course (as specified in the approved curriculum)</w:t>
            </w:r>
          </w:p>
          <w:p w14:paraId="2F13E0CB" w14:textId="44D307D1" w:rsidR="00C126E9" w:rsidRPr="00856C53" w:rsidRDefault="00856C53" w:rsidP="00C126E9">
            <w:pPr>
              <w:spacing w:after="0" w:line="240" w:lineRule="auto"/>
              <w:ind w:left="0" w:firstLine="0"/>
              <w:rPr>
                <w:b/>
                <w:sz w:val="22"/>
                <w:lang w:val="en-GB"/>
              </w:rPr>
            </w:pPr>
            <w:r w:rsidRPr="00856C53">
              <w:rPr>
                <w:b/>
                <w:sz w:val="22"/>
                <w:lang w:val="en-GB"/>
              </w:rPr>
              <w:t>Herbs seed production</w:t>
            </w:r>
          </w:p>
        </w:tc>
        <w:tc>
          <w:tcPr>
            <w:tcW w:w="1621" w:type="dxa"/>
            <w:vMerge w:val="restart"/>
            <w:tcBorders>
              <w:top w:val="single" w:sz="12" w:space="0" w:color="auto"/>
              <w:right w:val="single" w:sz="12" w:space="0" w:color="auto"/>
            </w:tcBorders>
            <w:shd w:val="clear" w:color="auto" w:fill="auto"/>
          </w:tcPr>
          <w:p w14:paraId="16570D49" w14:textId="77777777" w:rsidR="00C126E9" w:rsidRDefault="00C126E9" w:rsidP="00C126E9">
            <w:pPr>
              <w:spacing w:after="0" w:line="240" w:lineRule="auto"/>
              <w:ind w:left="0" w:firstLine="0"/>
              <w:jc w:val="center"/>
              <w:rPr>
                <w:sz w:val="22"/>
              </w:rPr>
            </w:pPr>
            <w:proofErr w:type="spellStart"/>
            <w:r w:rsidRPr="00C126E9">
              <w:rPr>
                <w:sz w:val="22"/>
              </w:rPr>
              <w:t>Number</w:t>
            </w:r>
            <w:proofErr w:type="spellEnd"/>
            <w:r w:rsidRPr="00C126E9">
              <w:rPr>
                <w:sz w:val="22"/>
              </w:rPr>
              <w:t xml:space="preserve"> of ECTS</w:t>
            </w:r>
            <w:r>
              <w:rPr>
                <w:sz w:val="22"/>
              </w:rPr>
              <w:t xml:space="preserve"> </w:t>
            </w:r>
            <w:proofErr w:type="spellStart"/>
            <w:r w:rsidRPr="00C126E9">
              <w:rPr>
                <w:sz w:val="22"/>
              </w:rPr>
              <w:t>credits</w:t>
            </w:r>
            <w:proofErr w:type="spellEnd"/>
          </w:p>
          <w:p w14:paraId="24F82C80" w14:textId="24A55475" w:rsidR="00856C53" w:rsidRPr="00856C53" w:rsidRDefault="00856C53" w:rsidP="00C126E9">
            <w:pPr>
              <w:spacing w:after="0" w:line="240" w:lineRule="auto"/>
              <w:ind w:left="0" w:firstLine="0"/>
              <w:jc w:val="center"/>
              <w:rPr>
                <w:b/>
                <w:sz w:val="22"/>
              </w:rPr>
            </w:pPr>
            <w:r w:rsidRPr="00856C53">
              <w:rPr>
                <w:b/>
                <w:sz w:val="22"/>
              </w:rPr>
              <w:t>4</w:t>
            </w:r>
          </w:p>
        </w:tc>
      </w:tr>
      <w:tr w:rsidR="00C126E9" w:rsidRPr="00856C53"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C126E9" w:rsidRDefault="00C126E9" w:rsidP="00C126E9">
            <w:pPr>
              <w:spacing w:after="0" w:line="240" w:lineRule="auto"/>
              <w:ind w:left="0" w:firstLine="0"/>
              <w:rPr>
                <w:sz w:val="22"/>
                <w:lang w:val="en-GB"/>
              </w:rPr>
            </w:pPr>
            <w:r w:rsidRPr="00C126E9">
              <w:rPr>
                <w:sz w:val="22"/>
                <w:lang w:val="en-GB"/>
              </w:rPr>
              <w:t>Name of the course in Polish</w:t>
            </w:r>
          </w:p>
          <w:p w14:paraId="3959EF1B" w14:textId="023F9915" w:rsidR="00C126E9" w:rsidRPr="00856C53" w:rsidRDefault="00856C53" w:rsidP="00C126E9">
            <w:pPr>
              <w:spacing w:after="0" w:line="240" w:lineRule="auto"/>
              <w:ind w:left="0" w:firstLine="0"/>
              <w:rPr>
                <w:b/>
                <w:sz w:val="22"/>
                <w:lang w:val="en-GB"/>
              </w:rPr>
            </w:pPr>
            <w:proofErr w:type="spellStart"/>
            <w:r w:rsidRPr="00856C53">
              <w:rPr>
                <w:b/>
                <w:sz w:val="22"/>
                <w:lang w:val="en-GB"/>
              </w:rPr>
              <w:t>Produkcja</w:t>
            </w:r>
            <w:proofErr w:type="spellEnd"/>
            <w:r w:rsidRPr="00856C53">
              <w:rPr>
                <w:b/>
                <w:sz w:val="22"/>
                <w:lang w:val="en-GB"/>
              </w:rPr>
              <w:t xml:space="preserve"> </w:t>
            </w:r>
            <w:proofErr w:type="spellStart"/>
            <w:r w:rsidRPr="00856C53">
              <w:rPr>
                <w:b/>
                <w:sz w:val="22"/>
                <w:lang w:val="en-GB"/>
              </w:rPr>
              <w:t>nasion</w:t>
            </w:r>
            <w:proofErr w:type="spellEnd"/>
            <w:r w:rsidRPr="00856C53">
              <w:rPr>
                <w:b/>
                <w:sz w:val="22"/>
                <w:lang w:val="en-GB"/>
              </w:rPr>
              <w:t xml:space="preserve"> </w:t>
            </w:r>
            <w:proofErr w:type="spellStart"/>
            <w:r w:rsidRPr="00856C53">
              <w:rPr>
                <w:b/>
                <w:sz w:val="22"/>
                <w:lang w:val="en-GB"/>
              </w:rPr>
              <w:t>roślin</w:t>
            </w:r>
            <w:proofErr w:type="spellEnd"/>
            <w:r w:rsidRPr="00856C53">
              <w:rPr>
                <w:b/>
                <w:sz w:val="22"/>
                <w:lang w:val="en-GB"/>
              </w:rPr>
              <w:t xml:space="preserve"> </w:t>
            </w:r>
            <w:proofErr w:type="spellStart"/>
            <w:r w:rsidRPr="00856C53">
              <w:rPr>
                <w:b/>
                <w:sz w:val="22"/>
                <w:lang w:val="en-GB"/>
              </w:rPr>
              <w:t>zielarskich</w:t>
            </w:r>
            <w:proofErr w:type="spellEnd"/>
          </w:p>
        </w:tc>
        <w:tc>
          <w:tcPr>
            <w:tcW w:w="1621" w:type="dxa"/>
            <w:vMerge/>
            <w:tcBorders>
              <w:right w:val="single" w:sz="12" w:space="0" w:color="auto"/>
            </w:tcBorders>
            <w:shd w:val="clear" w:color="auto" w:fill="auto"/>
          </w:tcPr>
          <w:p w14:paraId="4A36C11D" w14:textId="77777777" w:rsidR="00C126E9" w:rsidRPr="00C126E9" w:rsidRDefault="00C126E9" w:rsidP="00C126E9">
            <w:pPr>
              <w:spacing w:after="0" w:line="240" w:lineRule="auto"/>
              <w:ind w:left="0" w:firstLine="0"/>
              <w:rPr>
                <w:sz w:val="22"/>
                <w:lang w:val="en-US"/>
              </w:rPr>
            </w:pPr>
          </w:p>
        </w:tc>
      </w:tr>
      <w:tr w:rsidR="00C126E9" w:rsidRPr="00B4259C"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C126E9" w:rsidRDefault="00C126E9" w:rsidP="00C126E9">
            <w:pPr>
              <w:spacing w:after="0" w:line="240" w:lineRule="auto"/>
              <w:ind w:left="0" w:firstLine="0"/>
              <w:rPr>
                <w:sz w:val="22"/>
                <w:lang w:val="en-GB"/>
              </w:rPr>
            </w:pPr>
            <w:r w:rsidRPr="00C126E9">
              <w:rPr>
                <w:sz w:val="22"/>
                <w:lang w:val="en-GB"/>
              </w:rPr>
              <w:t>Unit providing the course</w:t>
            </w:r>
          </w:p>
          <w:p w14:paraId="7701EDC0" w14:textId="73A67ACA" w:rsidR="00C126E9" w:rsidRPr="00856C53" w:rsidRDefault="00856C53" w:rsidP="00C126E9">
            <w:pPr>
              <w:spacing w:after="0" w:line="240" w:lineRule="auto"/>
              <w:ind w:left="0" w:firstLine="0"/>
              <w:rPr>
                <w:b/>
                <w:sz w:val="22"/>
                <w:lang w:val="en-GB"/>
              </w:rPr>
            </w:pPr>
            <w:r w:rsidRPr="00856C53">
              <w:rPr>
                <w:b/>
                <w:sz w:val="22"/>
                <w:lang w:val="en-GB"/>
              </w:rPr>
              <w:t>Department of Phytopathology, Seed Science and Technology</w:t>
            </w:r>
          </w:p>
        </w:tc>
      </w:tr>
      <w:tr w:rsidR="00C126E9" w:rsidRPr="00B4259C"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C126E9" w:rsidRDefault="00C126E9" w:rsidP="00C126E9">
            <w:pPr>
              <w:spacing w:after="0" w:line="240" w:lineRule="auto"/>
              <w:ind w:left="0" w:firstLine="0"/>
              <w:rPr>
                <w:sz w:val="22"/>
                <w:lang w:val="en-GB"/>
              </w:rPr>
            </w:pPr>
            <w:r w:rsidRPr="00C126E9">
              <w:rPr>
                <w:sz w:val="22"/>
                <w:lang w:val="en-GB"/>
              </w:rPr>
              <w:t>Course co-ordinator</w:t>
            </w:r>
          </w:p>
          <w:p w14:paraId="6B98C1E8" w14:textId="68C1F693" w:rsidR="00C126E9" w:rsidRPr="00856C53" w:rsidRDefault="00856C53" w:rsidP="00C126E9">
            <w:pPr>
              <w:spacing w:after="0" w:line="240" w:lineRule="auto"/>
              <w:ind w:left="0" w:firstLine="0"/>
              <w:rPr>
                <w:b/>
                <w:sz w:val="22"/>
                <w:lang w:val="en-GB"/>
              </w:rPr>
            </w:pPr>
            <w:r w:rsidRPr="00856C53">
              <w:rPr>
                <w:b/>
                <w:sz w:val="22"/>
                <w:lang w:val="en-GB"/>
              </w:rPr>
              <w:t>Agnieszka Rosińska</w:t>
            </w:r>
          </w:p>
        </w:tc>
      </w:tr>
      <w:tr w:rsidR="00C126E9" w:rsidRPr="00C126E9"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C126E9" w:rsidRDefault="00C126E9" w:rsidP="00C126E9">
            <w:pPr>
              <w:spacing w:after="0" w:line="240" w:lineRule="auto"/>
              <w:ind w:left="0" w:firstLine="0"/>
              <w:rPr>
                <w:sz w:val="22"/>
                <w:lang w:val="en-GB"/>
              </w:rPr>
            </w:pPr>
            <w:r w:rsidRPr="00C126E9">
              <w:rPr>
                <w:sz w:val="22"/>
                <w:lang w:val="en-GB"/>
              </w:rPr>
              <w:t>Field of study</w:t>
            </w:r>
          </w:p>
          <w:p w14:paraId="1E232F53" w14:textId="6439766F" w:rsidR="00C126E9" w:rsidRPr="00000A05" w:rsidRDefault="00000A05" w:rsidP="00C126E9">
            <w:pPr>
              <w:spacing w:after="0" w:line="240" w:lineRule="auto"/>
              <w:ind w:left="0" w:firstLine="0"/>
              <w:rPr>
                <w:b/>
                <w:sz w:val="22"/>
                <w:lang w:val="en-GB"/>
              </w:rPr>
            </w:pPr>
            <w:r w:rsidRPr="00000A05">
              <w:rPr>
                <w:b/>
                <w:sz w:val="22"/>
                <w:lang w:val="en-GB"/>
              </w:rPr>
              <w:t>Horticulture: Seed Science and Technology</w:t>
            </w:r>
          </w:p>
        </w:tc>
        <w:tc>
          <w:tcPr>
            <w:tcW w:w="1732" w:type="dxa"/>
            <w:tcBorders>
              <w:left w:val="single" w:sz="4" w:space="0" w:color="auto"/>
              <w:bottom w:val="single" w:sz="4" w:space="0" w:color="auto"/>
              <w:right w:val="single" w:sz="4" w:space="0" w:color="auto"/>
            </w:tcBorders>
            <w:shd w:val="clear" w:color="auto" w:fill="auto"/>
          </w:tcPr>
          <w:p w14:paraId="7F3B6E98" w14:textId="77777777" w:rsidR="00C126E9" w:rsidRDefault="00C126E9" w:rsidP="00C126E9">
            <w:pPr>
              <w:spacing w:after="0" w:line="240" w:lineRule="auto"/>
              <w:ind w:left="0" w:firstLine="0"/>
              <w:rPr>
                <w:sz w:val="22"/>
                <w:lang w:val="en-GB"/>
              </w:rPr>
            </w:pPr>
            <w:r w:rsidRPr="00C126E9">
              <w:rPr>
                <w:sz w:val="22"/>
                <w:lang w:val="en-GB"/>
              </w:rPr>
              <w:t>Level</w:t>
            </w:r>
          </w:p>
          <w:p w14:paraId="46DB4C82" w14:textId="1F492130" w:rsidR="00000A05" w:rsidRPr="00000A05" w:rsidRDefault="00000A05" w:rsidP="00C126E9">
            <w:pPr>
              <w:spacing w:after="0" w:line="240" w:lineRule="auto"/>
              <w:ind w:left="0" w:firstLine="0"/>
              <w:rPr>
                <w:b/>
                <w:sz w:val="22"/>
                <w:lang w:val="en-GB"/>
              </w:rPr>
            </w:pPr>
            <w:r w:rsidRPr="00000A05">
              <w:rPr>
                <w:b/>
                <w:sz w:val="22"/>
                <w:lang w:val="en-GB"/>
              </w:rPr>
              <w:t>II</w:t>
            </w:r>
          </w:p>
        </w:tc>
        <w:tc>
          <w:tcPr>
            <w:tcW w:w="1732" w:type="dxa"/>
            <w:tcBorders>
              <w:left w:val="single" w:sz="4" w:space="0" w:color="auto"/>
              <w:bottom w:val="single" w:sz="4" w:space="0" w:color="auto"/>
              <w:right w:val="single" w:sz="4" w:space="0" w:color="auto"/>
            </w:tcBorders>
            <w:shd w:val="clear" w:color="auto" w:fill="auto"/>
          </w:tcPr>
          <w:p w14:paraId="17030664" w14:textId="77777777" w:rsidR="00C126E9" w:rsidRDefault="00C126E9" w:rsidP="00C126E9">
            <w:pPr>
              <w:spacing w:after="0" w:line="240" w:lineRule="auto"/>
              <w:ind w:left="0" w:firstLine="0"/>
              <w:rPr>
                <w:sz w:val="22"/>
                <w:lang w:val="en-GB"/>
              </w:rPr>
            </w:pPr>
            <w:r w:rsidRPr="00C126E9">
              <w:rPr>
                <w:sz w:val="22"/>
                <w:lang w:val="en-GB"/>
              </w:rPr>
              <w:t>Profile</w:t>
            </w:r>
          </w:p>
          <w:p w14:paraId="6612EA65" w14:textId="4E9962E9" w:rsidR="00000A05" w:rsidRPr="00F642FF" w:rsidRDefault="00B4259C" w:rsidP="00C126E9">
            <w:pPr>
              <w:spacing w:after="0" w:line="240" w:lineRule="auto"/>
              <w:ind w:left="0" w:firstLine="0"/>
              <w:rPr>
                <w:b/>
                <w:sz w:val="22"/>
                <w:lang w:val="en-GB"/>
              </w:rPr>
            </w:pPr>
            <w:r>
              <w:rPr>
                <w:b/>
                <w:sz w:val="22"/>
                <w:lang w:val="en-GB"/>
              </w:rPr>
              <w:t>g</w:t>
            </w:r>
            <w:bookmarkStart w:id="0" w:name="_GoBack"/>
            <w:bookmarkEnd w:id="0"/>
            <w:r w:rsidR="00000A05" w:rsidRPr="00F642FF">
              <w:rPr>
                <w:b/>
                <w:sz w:val="22"/>
                <w:lang w:val="en-GB"/>
              </w:rPr>
              <w:t>eneral acade</w:t>
            </w:r>
            <w:r w:rsidR="00F642FF" w:rsidRPr="00F642FF">
              <w:rPr>
                <w:b/>
                <w:sz w:val="22"/>
                <w:lang w:val="en-GB"/>
              </w:rPr>
              <w:t>mic</w:t>
            </w:r>
          </w:p>
        </w:tc>
        <w:tc>
          <w:tcPr>
            <w:tcW w:w="1734" w:type="dxa"/>
            <w:gridSpan w:val="2"/>
            <w:tcBorders>
              <w:left w:val="single" w:sz="4" w:space="0" w:color="auto"/>
              <w:bottom w:val="single" w:sz="4" w:space="0" w:color="auto"/>
              <w:right w:val="single" w:sz="12" w:space="0" w:color="auto"/>
            </w:tcBorders>
            <w:shd w:val="clear" w:color="auto" w:fill="auto"/>
          </w:tcPr>
          <w:p w14:paraId="291785A8" w14:textId="77777777" w:rsidR="00C126E9" w:rsidRDefault="00C126E9" w:rsidP="00C126E9">
            <w:pPr>
              <w:spacing w:after="0" w:line="240" w:lineRule="auto"/>
              <w:ind w:left="0" w:firstLine="0"/>
              <w:rPr>
                <w:sz w:val="22"/>
                <w:lang w:val="en-GB"/>
              </w:rPr>
            </w:pPr>
            <w:r w:rsidRPr="00C126E9">
              <w:rPr>
                <w:sz w:val="22"/>
                <w:lang w:val="en-GB"/>
              </w:rPr>
              <w:t>Semester</w:t>
            </w:r>
          </w:p>
          <w:p w14:paraId="7EB7165B" w14:textId="066F3FAC" w:rsidR="00000A05" w:rsidRPr="00000A05" w:rsidRDefault="00000A05" w:rsidP="00C126E9">
            <w:pPr>
              <w:spacing w:after="0" w:line="240" w:lineRule="auto"/>
              <w:ind w:left="0" w:firstLine="0"/>
              <w:rPr>
                <w:b/>
                <w:sz w:val="22"/>
                <w:lang w:val="en-GB"/>
              </w:rPr>
            </w:pPr>
            <w:r w:rsidRPr="00000A05">
              <w:rPr>
                <w:b/>
                <w:sz w:val="22"/>
                <w:lang w:val="en-GB"/>
              </w:rPr>
              <w:t>3</w:t>
            </w:r>
          </w:p>
        </w:tc>
      </w:tr>
      <w:tr w:rsidR="00C126E9" w:rsidRPr="00C126E9"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2FB20F0" w:rsidR="00000A05" w:rsidRPr="00C126E9" w:rsidRDefault="00C126E9" w:rsidP="00C126E9">
            <w:pPr>
              <w:spacing w:after="0" w:line="240" w:lineRule="auto"/>
              <w:ind w:left="0" w:firstLine="0"/>
              <w:rPr>
                <w:sz w:val="22"/>
                <w:lang w:val="en-GB"/>
              </w:rPr>
            </w:pPr>
            <w:r w:rsidRPr="00C126E9">
              <w:rPr>
                <w:sz w:val="22"/>
                <w:lang w:val="en-GB"/>
              </w:rPr>
              <w:t xml:space="preserve">Scope </w:t>
            </w:r>
            <w:r>
              <w:rPr>
                <w:sz w:val="22"/>
                <w:lang w:val="en-GB"/>
              </w:rPr>
              <w:t xml:space="preserve">/ </w:t>
            </w:r>
            <w:r w:rsidRPr="00C126E9">
              <w:rPr>
                <w:sz w:val="22"/>
                <w:lang w:val="en-GB"/>
              </w:rPr>
              <w:t>Thesis specialisation</w:t>
            </w:r>
          </w:p>
        </w:tc>
      </w:tr>
      <w:tr w:rsidR="00C126E9" w:rsidRPr="00B4259C"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C126E9" w:rsidRDefault="00C126E9" w:rsidP="00C126E9">
            <w:pPr>
              <w:spacing w:after="0" w:line="240" w:lineRule="auto"/>
              <w:ind w:left="0" w:firstLine="0"/>
              <w:jc w:val="center"/>
              <w:rPr>
                <w:b/>
                <w:sz w:val="22"/>
                <w:lang w:val="en-GB"/>
              </w:rPr>
            </w:pPr>
            <w:r w:rsidRPr="00C126E9">
              <w:rPr>
                <w:b/>
                <w:sz w:val="22"/>
                <w:lang w:val="en-GB"/>
              </w:rPr>
              <w:t>TYPE OF CLASSES AND COURSE LOAD</w:t>
            </w:r>
          </w:p>
          <w:p w14:paraId="07907485" w14:textId="639A90AC" w:rsidR="00C126E9" w:rsidRPr="00C126E9" w:rsidRDefault="00C126E9" w:rsidP="00C126E9">
            <w:pPr>
              <w:spacing w:after="0" w:line="240" w:lineRule="auto"/>
              <w:ind w:left="0" w:firstLine="0"/>
              <w:jc w:val="center"/>
              <w:rPr>
                <w:sz w:val="22"/>
                <w:lang w:val="en-GB"/>
              </w:rPr>
            </w:pPr>
            <w:r w:rsidRPr="00B65EA2">
              <w:rPr>
                <w:sz w:val="22"/>
                <w:lang w:val="en-GB"/>
              </w:rPr>
              <w:t>(</w:t>
            </w:r>
            <w:r w:rsidR="00A31FCB" w:rsidRPr="00B65EA2">
              <w:rPr>
                <w:lang w:val="en-US"/>
              </w:rPr>
              <w:t>Classes with teacher and student's own work</w:t>
            </w:r>
            <w:r w:rsidRPr="00B65EA2">
              <w:rPr>
                <w:sz w:val="22"/>
                <w:lang w:val="en-GB"/>
              </w:rPr>
              <w:t>)</w:t>
            </w:r>
          </w:p>
        </w:tc>
      </w:tr>
      <w:tr w:rsidR="00C126E9" w:rsidRPr="00B4259C"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C126E9" w:rsidRDefault="00C126E9" w:rsidP="00C126E9">
            <w:pPr>
              <w:spacing w:after="0" w:line="240" w:lineRule="auto"/>
              <w:ind w:left="0" w:firstLine="0"/>
              <w:rPr>
                <w:sz w:val="22"/>
                <w:lang w:val="en-GB"/>
              </w:rPr>
            </w:pPr>
            <w:r w:rsidRPr="00C126E9">
              <w:rPr>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C126E9" w:rsidRDefault="00C126E9" w:rsidP="00C126E9">
            <w:pPr>
              <w:spacing w:after="0" w:line="240" w:lineRule="auto"/>
              <w:ind w:left="0" w:firstLine="0"/>
              <w:rPr>
                <w:b/>
                <w:sz w:val="22"/>
                <w:lang w:val="en-GB"/>
              </w:rPr>
            </w:pPr>
            <w:r w:rsidRPr="00C126E9">
              <w:rPr>
                <w:sz w:val="22"/>
                <w:lang w:val="en-GB"/>
              </w:rPr>
              <w:t>Mode of studies: part-time</w:t>
            </w:r>
          </w:p>
        </w:tc>
      </w:tr>
      <w:tr w:rsidR="00C126E9" w:rsidRPr="00C126E9"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126E9" w:rsidRDefault="00C126E9" w:rsidP="00C126E9">
            <w:pPr>
              <w:spacing w:after="0" w:line="240" w:lineRule="auto"/>
              <w:ind w:left="0" w:firstLine="0"/>
              <w:rPr>
                <w:sz w:val="22"/>
                <w:lang w:val="en-GB"/>
              </w:rPr>
            </w:pPr>
            <w:r w:rsidRPr="00C126E9">
              <w:rPr>
                <w:sz w:val="22"/>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062AF2AE" w:rsidR="00C126E9" w:rsidRPr="00C126E9" w:rsidRDefault="00F642FF" w:rsidP="00C126E9">
            <w:pPr>
              <w:spacing w:after="0" w:line="240" w:lineRule="auto"/>
              <w:ind w:left="0" w:firstLine="0"/>
              <w:rPr>
                <w:sz w:val="22"/>
                <w:lang w:val="en-GB"/>
              </w:rPr>
            </w:pPr>
            <w:r>
              <w:rPr>
                <w:sz w:val="22"/>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126E9" w:rsidRDefault="00C126E9" w:rsidP="00C126E9">
            <w:pPr>
              <w:spacing w:after="0" w:line="240" w:lineRule="auto"/>
              <w:ind w:left="0" w:firstLine="0"/>
              <w:rPr>
                <w:sz w:val="22"/>
                <w:lang w:val="en-GB"/>
              </w:rPr>
            </w:pPr>
            <w:r w:rsidRPr="00C126E9">
              <w:rPr>
                <w:sz w:val="22"/>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77777777" w:rsidR="00C126E9" w:rsidRPr="00C126E9" w:rsidRDefault="00C126E9" w:rsidP="00C126E9">
            <w:pPr>
              <w:spacing w:after="0" w:line="240" w:lineRule="auto"/>
              <w:ind w:left="0" w:firstLine="0"/>
              <w:jc w:val="center"/>
              <w:rPr>
                <w:b/>
                <w:sz w:val="22"/>
              </w:rPr>
            </w:pPr>
          </w:p>
        </w:tc>
      </w:tr>
      <w:tr w:rsidR="00C126E9" w:rsidRPr="00C126E9" w14:paraId="6939F337"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55BAEDD2" w:rsidR="00C126E9" w:rsidRPr="00C126E9" w:rsidRDefault="00F642FF" w:rsidP="00C126E9">
            <w:pPr>
              <w:spacing w:after="0" w:line="240" w:lineRule="auto"/>
              <w:ind w:left="0" w:firstLine="0"/>
              <w:rPr>
                <w:sz w:val="22"/>
                <w:lang w:val="en-GB"/>
              </w:rPr>
            </w:pPr>
            <w:r>
              <w:rPr>
                <w:sz w:val="22"/>
                <w:lang w:val="en-GB"/>
              </w:rPr>
              <w:t>25</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126E9" w:rsidRDefault="00C126E9" w:rsidP="00C126E9">
            <w:pPr>
              <w:spacing w:after="0" w:line="240" w:lineRule="auto"/>
              <w:ind w:left="0" w:firstLine="0"/>
              <w:rPr>
                <w:sz w:val="22"/>
                <w:lang w:val="en-GB"/>
              </w:rPr>
            </w:pPr>
            <w:r w:rsidRPr="00C126E9">
              <w:rPr>
                <w:sz w:val="22"/>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7777777" w:rsidR="00C126E9" w:rsidRPr="00C126E9" w:rsidRDefault="00C126E9" w:rsidP="00C126E9">
            <w:pPr>
              <w:spacing w:after="0" w:line="240" w:lineRule="auto"/>
              <w:ind w:left="0" w:firstLine="0"/>
              <w:jc w:val="center"/>
              <w:rPr>
                <w:b/>
                <w:sz w:val="22"/>
              </w:rPr>
            </w:pPr>
          </w:p>
        </w:tc>
      </w:tr>
      <w:tr w:rsidR="00C126E9" w:rsidRPr="00C126E9" w14:paraId="2FCD87D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6F3462A3" w14:textId="400596D6" w:rsidR="00C126E9" w:rsidRPr="00C126E9" w:rsidRDefault="00C126E9" w:rsidP="00C126E9">
            <w:pPr>
              <w:spacing w:after="0" w:line="240" w:lineRule="auto"/>
              <w:ind w:left="0" w:firstLine="0"/>
              <w:rPr>
                <w:sz w:val="22"/>
                <w:lang w:val="en-GB"/>
              </w:rPr>
            </w:pPr>
            <w:r w:rsidRPr="00C126E9">
              <w:rPr>
                <w:sz w:val="22"/>
                <w:lang w:val="en-GB"/>
              </w:rPr>
              <w:t xml:space="preserve">- </w:t>
            </w:r>
            <w:r w:rsidR="00F642FF">
              <w:rPr>
                <w:sz w:val="22"/>
                <w:lang w:val="en-GB"/>
              </w:rPr>
              <w:t>contact hours</w:t>
            </w:r>
          </w:p>
        </w:tc>
        <w:tc>
          <w:tcPr>
            <w:tcW w:w="849" w:type="dxa"/>
            <w:tcBorders>
              <w:left w:val="single" w:sz="12" w:space="0" w:color="auto"/>
              <w:bottom w:val="single" w:sz="4" w:space="0" w:color="auto"/>
              <w:right w:val="single" w:sz="4" w:space="0" w:color="auto"/>
            </w:tcBorders>
            <w:shd w:val="clear" w:color="auto" w:fill="auto"/>
          </w:tcPr>
          <w:p w14:paraId="47B9095D" w14:textId="7F428054" w:rsidR="00C126E9" w:rsidRPr="00C126E9" w:rsidRDefault="00F642FF" w:rsidP="00C126E9">
            <w:pPr>
              <w:spacing w:after="0" w:line="240" w:lineRule="auto"/>
              <w:ind w:left="0" w:firstLine="0"/>
              <w:rPr>
                <w:sz w:val="22"/>
                <w:lang w:val="en-GB"/>
              </w:rPr>
            </w:pPr>
            <w:r>
              <w:rPr>
                <w:sz w:val="22"/>
                <w:lang w:val="en-GB"/>
              </w:rPr>
              <w:t>8</w:t>
            </w:r>
          </w:p>
        </w:tc>
        <w:tc>
          <w:tcPr>
            <w:tcW w:w="3718" w:type="dxa"/>
            <w:gridSpan w:val="4"/>
            <w:tcBorders>
              <w:left w:val="single" w:sz="12" w:space="0" w:color="auto"/>
              <w:bottom w:val="single" w:sz="4" w:space="0" w:color="auto"/>
              <w:right w:val="single" w:sz="4" w:space="0" w:color="auto"/>
            </w:tcBorders>
            <w:shd w:val="clear" w:color="auto" w:fill="auto"/>
          </w:tcPr>
          <w:p w14:paraId="20A92242" w14:textId="77777777" w:rsidR="00C126E9" w:rsidRPr="00C126E9" w:rsidRDefault="00C126E9" w:rsidP="00C126E9">
            <w:pPr>
              <w:spacing w:after="0" w:line="240" w:lineRule="auto"/>
              <w:ind w:left="0" w:firstLine="0"/>
              <w:rPr>
                <w:sz w:val="22"/>
                <w:lang w:val="en-GB"/>
              </w:rPr>
            </w:pPr>
            <w:r w:rsidRPr="00C126E9">
              <w:rPr>
                <w:sz w:val="22"/>
                <w:lang w:val="en-GB"/>
              </w:rPr>
              <w:t>-</w:t>
            </w:r>
          </w:p>
        </w:tc>
        <w:tc>
          <w:tcPr>
            <w:tcW w:w="1621" w:type="dxa"/>
            <w:tcBorders>
              <w:left w:val="single" w:sz="4" w:space="0" w:color="auto"/>
              <w:bottom w:val="single" w:sz="4" w:space="0" w:color="auto"/>
              <w:right w:val="single" w:sz="12" w:space="0" w:color="auto"/>
            </w:tcBorders>
            <w:shd w:val="clear" w:color="auto" w:fill="auto"/>
          </w:tcPr>
          <w:p w14:paraId="1393FFEB" w14:textId="77777777" w:rsidR="00C126E9" w:rsidRPr="00C126E9" w:rsidRDefault="00C126E9" w:rsidP="00C126E9">
            <w:pPr>
              <w:spacing w:after="0" w:line="240" w:lineRule="auto"/>
              <w:ind w:left="0" w:firstLine="0"/>
              <w:jc w:val="center"/>
              <w:rPr>
                <w:b/>
                <w:sz w:val="22"/>
              </w:rPr>
            </w:pPr>
          </w:p>
        </w:tc>
      </w:tr>
      <w:tr w:rsidR="0059563C" w:rsidRPr="00C126E9"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54D32C65" w:rsidR="0059563C" w:rsidRPr="00C126E9" w:rsidRDefault="0059563C" w:rsidP="0059563C">
            <w:pPr>
              <w:spacing w:after="0" w:line="240" w:lineRule="auto"/>
              <w:ind w:left="0" w:firstLine="0"/>
              <w:rPr>
                <w:sz w:val="22"/>
                <w:lang w:val="en-GB"/>
              </w:rPr>
            </w:pPr>
            <w:r w:rsidRPr="00C126E9">
              <w:rPr>
                <w:sz w:val="22"/>
                <w:lang w:val="en-GB"/>
              </w:rPr>
              <w:t xml:space="preserve">- </w:t>
            </w:r>
            <w:r w:rsidRPr="00F642FF">
              <w:rPr>
                <w:lang w:val="en-US"/>
              </w:rPr>
              <w:t>student's own work</w:t>
            </w:r>
            <w:r w:rsidR="00F642FF">
              <w:rPr>
                <w:lang w:val="en-US"/>
              </w:rPr>
              <w:t xml:space="preserve"> </w:t>
            </w:r>
            <w:r w:rsidR="00F642FF" w:rsidRPr="00F642FF">
              <w:rPr>
                <w:sz w:val="22"/>
                <w:lang w:val="en-GB"/>
              </w:rPr>
              <w:t xml:space="preserve">(preparation for the classes 5 h; preparation of the project 10 h; preparation for the tests </w:t>
            </w:r>
            <w:r w:rsidR="00F642FF">
              <w:rPr>
                <w:sz w:val="22"/>
                <w:lang w:val="en-GB"/>
              </w:rPr>
              <w:t>1</w:t>
            </w:r>
            <w:r w:rsidR="00F642FF" w:rsidRPr="00F642FF">
              <w:rPr>
                <w:sz w:val="22"/>
                <w:lang w:val="en-GB"/>
              </w:rPr>
              <w:t xml:space="preserve">0 h; preparation for the </w:t>
            </w:r>
            <w:r w:rsidR="00B65EA2">
              <w:rPr>
                <w:sz w:val="22"/>
                <w:lang w:val="en-GB"/>
              </w:rPr>
              <w:t xml:space="preserve">final written </w:t>
            </w:r>
            <w:r w:rsidR="00B65EA2" w:rsidRPr="00B65EA2">
              <w:rPr>
                <w:sz w:val="22"/>
                <w:lang w:val="en-US"/>
              </w:rPr>
              <w:t>assignment</w:t>
            </w:r>
            <w:r w:rsidR="00F642FF" w:rsidRPr="00F642FF">
              <w:rPr>
                <w:sz w:val="22"/>
                <w:lang w:val="en-GB"/>
              </w:rPr>
              <w:t xml:space="preserve"> </w:t>
            </w:r>
            <w:r w:rsidR="00F642FF">
              <w:rPr>
                <w:sz w:val="22"/>
                <w:lang w:val="en-GB"/>
              </w:rPr>
              <w:t>27</w:t>
            </w:r>
            <w:r w:rsidR="00F642FF" w:rsidRPr="00F642FF">
              <w:rPr>
                <w:sz w:val="22"/>
                <w:lang w:val="en-GB"/>
              </w:rPr>
              <w:t xml:space="preserve"> h)</w:t>
            </w:r>
          </w:p>
        </w:tc>
        <w:tc>
          <w:tcPr>
            <w:tcW w:w="849" w:type="dxa"/>
            <w:tcBorders>
              <w:left w:val="single" w:sz="12" w:space="0" w:color="auto"/>
              <w:bottom w:val="single" w:sz="4" w:space="0" w:color="auto"/>
              <w:right w:val="single" w:sz="4" w:space="0" w:color="auto"/>
            </w:tcBorders>
            <w:shd w:val="clear" w:color="auto" w:fill="auto"/>
          </w:tcPr>
          <w:p w14:paraId="4C43E8C3" w14:textId="176C5106" w:rsidR="0059563C" w:rsidRPr="00C126E9" w:rsidRDefault="00F642FF" w:rsidP="0059563C">
            <w:pPr>
              <w:spacing w:after="0" w:line="240" w:lineRule="auto"/>
              <w:ind w:left="0" w:firstLine="0"/>
              <w:rPr>
                <w:sz w:val="22"/>
                <w:lang w:val="en-GB"/>
              </w:rPr>
            </w:pPr>
            <w:r>
              <w:rPr>
                <w:sz w:val="22"/>
                <w:lang w:val="en-GB"/>
              </w:rPr>
              <w:t>52</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688D9E83" w:rsidR="0059563C" w:rsidRPr="00C126E9" w:rsidRDefault="0059563C" w:rsidP="0059563C">
            <w:pPr>
              <w:spacing w:after="0" w:line="240" w:lineRule="auto"/>
              <w:ind w:left="0" w:firstLine="0"/>
              <w:rPr>
                <w:sz w:val="22"/>
                <w:lang w:val="en-GB"/>
              </w:rPr>
            </w:pPr>
            <w:r w:rsidRPr="00C126E9">
              <w:rPr>
                <w:sz w:val="22"/>
                <w:lang w:val="en-GB"/>
              </w:rPr>
              <w:t xml:space="preserve">- </w:t>
            </w:r>
            <w:r w:rsidRPr="00B65EA2">
              <w:rPr>
                <w:lang w:val="en-US"/>
              </w:rPr>
              <w:t>student's own work</w:t>
            </w:r>
          </w:p>
        </w:tc>
        <w:tc>
          <w:tcPr>
            <w:tcW w:w="1621" w:type="dxa"/>
            <w:tcBorders>
              <w:left w:val="single" w:sz="4" w:space="0" w:color="auto"/>
              <w:bottom w:val="single" w:sz="4" w:space="0" w:color="auto"/>
              <w:right w:val="single" w:sz="12" w:space="0" w:color="auto"/>
            </w:tcBorders>
            <w:shd w:val="clear" w:color="auto" w:fill="auto"/>
          </w:tcPr>
          <w:p w14:paraId="5701B0DC" w14:textId="77777777" w:rsidR="0059563C" w:rsidRPr="00C126E9" w:rsidRDefault="0059563C" w:rsidP="0059563C">
            <w:pPr>
              <w:spacing w:after="0" w:line="240" w:lineRule="auto"/>
              <w:ind w:left="0" w:firstLine="0"/>
              <w:jc w:val="center"/>
              <w:rPr>
                <w:b/>
                <w:sz w:val="22"/>
              </w:rPr>
            </w:pPr>
          </w:p>
        </w:tc>
      </w:tr>
      <w:tr w:rsidR="0059563C" w:rsidRPr="00C126E9"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C126E9" w:rsidRDefault="0059563C" w:rsidP="0059563C">
            <w:pPr>
              <w:spacing w:after="0" w:line="240" w:lineRule="auto"/>
              <w:ind w:left="0" w:firstLine="0"/>
              <w:jc w:val="right"/>
              <w:rPr>
                <w:sz w:val="22"/>
                <w:lang w:val="en-GB"/>
              </w:rPr>
            </w:pPr>
            <w:bookmarkStart w:id="1" w:name="_Hlk56673045"/>
            <w:r w:rsidRPr="00C126E9">
              <w:rPr>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08474C27" w:rsidR="0059563C" w:rsidRPr="00C126E9" w:rsidRDefault="00F642FF" w:rsidP="0059563C">
            <w:pPr>
              <w:spacing w:after="0" w:line="240" w:lineRule="auto"/>
              <w:ind w:left="0" w:firstLine="0"/>
              <w:jc w:val="right"/>
              <w:rPr>
                <w:sz w:val="22"/>
                <w:lang w:val="en-GB"/>
              </w:rPr>
            </w:pPr>
            <w:r>
              <w:rPr>
                <w:sz w:val="22"/>
                <w:lang w:val="en-GB"/>
              </w:rPr>
              <w:t>100</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C126E9" w:rsidRDefault="0059563C" w:rsidP="0059563C">
            <w:pPr>
              <w:spacing w:after="0" w:line="240" w:lineRule="auto"/>
              <w:ind w:left="0" w:firstLine="0"/>
              <w:jc w:val="right"/>
              <w:rPr>
                <w:sz w:val="22"/>
                <w:lang w:val="en-GB"/>
              </w:rPr>
            </w:pPr>
            <w:r w:rsidRPr="00C126E9">
              <w:rPr>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77777777" w:rsidR="0059563C" w:rsidRPr="00C126E9" w:rsidRDefault="0059563C" w:rsidP="0059563C">
            <w:pPr>
              <w:spacing w:after="0" w:line="240" w:lineRule="auto"/>
              <w:ind w:left="0" w:firstLine="0"/>
              <w:jc w:val="center"/>
              <w:rPr>
                <w:b/>
                <w:sz w:val="22"/>
              </w:rPr>
            </w:pPr>
          </w:p>
        </w:tc>
      </w:tr>
      <w:bookmarkEnd w:id="1"/>
      <w:tr w:rsidR="0059563C" w:rsidRPr="00B4259C"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77777777" w:rsidR="0059563C" w:rsidRPr="00C126E9" w:rsidRDefault="0059563C" w:rsidP="0059563C">
            <w:pPr>
              <w:spacing w:after="0" w:line="240" w:lineRule="auto"/>
              <w:ind w:left="0" w:firstLine="0"/>
              <w:jc w:val="center"/>
              <w:rPr>
                <w:b/>
                <w:sz w:val="22"/>
                <w:lang w:val="en-GB"/>
              </w:rPr>
            </w:pPr>
            <w:r w:rsidRPr="00C126E9">
              <w:rPr>
                <w:b/>
                <w:sz w:val="22"/>
                <w:lang w:val="en-GB"/>
              </w:rPr>
              <w:t>OBJECTIVE OF THE COURSE</w:t>
            </w:r>
          </w:p>
          <w:p w14:paraId="3D9EE5A0" w14:textId="03BC915B" w:rsidR="0059563C" w:rsidRPr="00C126E9" w:rsidRDefault="00C2053C" w:rsidP="0059563C">
            <w:pPr>
              <w:spacing w:after="0" w:line="240" w:lineRule="auto"/>
              <w:ind w:left="0" w:firstLine="0"/>
              <w:rPr>
                <w:sz w:val="22"/>
                <w:lang w:val="en-GB"/>
              </w:rPr>
            </w:pPr>
            <w:r w:rsidRPr="00C2053C">
              <w:rPr>
                <w:sz w:val="22"/>
                <w:lang w:val="en-GB"/>
              </w:rPr>
              <w:t>To acquaint the student with herb seed production, active ingredients, herb seed market and herb use. To develop the ability to apply the acquired knowledge in seed production.</w:t>
            </w:r>
          </w:p>
        </w:tc>
      </w:tr>
      <w:tr w:rsidR="0059563C" w:rsidRPr="00B4259C"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4994F984" w:rsidR="0059563C" w:rsidRDefault="0059563C" w:rsidP="0059563C">
            <w:pPr>
              <w:spacing w:after="0" w:line="240" w:lineRule="auto"/>
              <w:ind w:left="0" w:firstLine="0"/>
              <w:jc w:val="center"/>
              <w:rPr>
                <w:b/>
                <w:sz w:val="22"/>
                <w:lang w:val="en-GB"/>
              </w:rPr>
            </w:pPr>
            <w:r w:rsidRPr="00C126E9">
              <w:rPr>
                <w:b/>
                <w:sz w:val="22"/>
                <w:lang w:val="en-GB"/>
              </w:rPr>
              <w:t>TEACHING METHODS</w:t>
            </w:r>
          </w:p>
          <w:p w14:paraId="6A3C79FF" w14:textId="707D2663" w:rsidR="0059563C" w:rsidRPr="00C126E9" w:rsidRDefault="008E06B4" w:rsidP="0059563C">
            <w:pPr>
              <w:spacing w:after="0" w:line="240" w:lineRule="auto"/>
              <w:ind w:left="0" w:firstLine="0"/>
              <w:rPr>
                <w:sz w:val="22"/>
                <w:lang w:val="en-GB"/>
              </w:rPr>
            </w:pPr>
            <w:r w:rsidRPr="008E06B4">
              <w:rPr>
                <w:sz w:val="22"/>
                <w:lang w:val="en-GB"/>
              </w:rPr>
              <w:t>Lectures</w:t>
            </w:r>
            <w:r>
              <w:rPr>
                <w:sz w:val="22"/>
                <w:lang w:val="en-GB"/>
              </w:rPr>
              <w:t>,</w:t>
            </w:r>
            <w:r w:rsidRPr="008E06B4">
              <w:rPr>
                <w:sz w:val="22"/>
                <w:lang w:val="en-GB"/>
              </w:rPr>
              <w:t xml:space="preserve"> </w:t>
            </w:r>
            <w:r>
              <w:rPr>
                <w:sz w:val="22"/>
                <w:lang w:val="en-GB"/>
              </w:rPr>
              <w:t>multimedia</w:t>
            </w:r>
            <w:r w:rsidRPr="008E06B4">
              <w:rPr>
                <w:sz w:val="22"/>
                <w:lang w:val="en-GB"/>
              </w:rPr>
              <w:t xml:space="preserve"> presentations, preparing presentations by students, </w:t>
            </w:r>
            <w:r>
              <w:rPr>
                <w:sz w:val="22"/>
                <w:lang w:val="en-GB"/>
              </w:rPr>
              <w:t xml:space="preserve">written report, </w:t>
            </w:r>
            <w:r w:rsidRPr="008E06B4">
              <w:rPr>
                <w:sz w:val="22"/>
                <w:lang w:val="en-GB"/>
              </w:rPr>
              <w:t xml:space="preserve">visits to </w:t>
            </w:r>
            <w:r>
              <w:rPr>
                <w:sz w:val="22"/>
                <w:lang w:val="en-GB"/>
              </w:rPr>
              <w:t>the Institute of Natural Fibres and Medicinal Plants</w:t>
            </w:r>
          </w:p>
        </w:tc>
      </w:tr>
      <w:tr w:rsidR="0059563C" w:rsidRPr="00B4259C"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C126E9" w:rsidRDefault="0059563C" w:rsidP="0059563C">
            <w:pPr>
              <w:spacing w:after="0" w:line="240" w:lineRule="auto"/>
              <w:ind w:left="0" w:firstLine="0"/>
              <w:jc w:val="center"/>
              <w:rPr>
                <w:b/>
                <w:sz w:val="22"/>
                <w:vertAlign w:val="superscript"/>
                <w:lang w:val="en-GB"/>
              </w:rPr>
            </w:pPr>
            <w:r w:rsidRPr="00C126E9">
              <w:rPr>
                <w:b/>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C126E9" w:rsidRDefault="0059563C">
            <w:pPr>
              <w:spacing w:after="0" w:line="240" w:lineRule="auto"/>
              <w:ind w:left="0" w:firstLine="0"/>
              <w:jc w:val="center"/>
              <w:rPr>
                <w:sz w:val="22"/>
                <w:lang w:val="en-US"/>
              </w:rPr>
            </w:pPr>
            <w:r w:rsidRPr="00C126E9">
              <w:rPr>
                <w:sz w:val="22"/>
                <w:lang w:val="en-US"/>
              </w:rPr>
              <w:t>The reference to</w:t>
            </w:r>
            <w:r>
              <w:rPr>
                <w:sz w:val="22"/>
                <w:lang w:val="en-US"/>
              </w:rPr>
              <w:t xml:space="preserve"> the</w:t>
            </w:r>
            <w:r w:rsidRPr="00C126E9">
              <w:rPr>
                <w:sz w:val="22"/>
                <w:lang w:val="en-US"/>
              </w:rPr>
              <w:t xml:space="preserve"> </w:t>
            </w:r>
            <w:r>
              <w:rPr>
                <w:sz w:val="22"/>
                <w:lang w:val="en-US"/>
              </w:rPr>
              <w:t xml:space="preserve">study </w:t>
            </w:r>
            <w:r w:rsidRPr="00C126E9">
              <w:rPr>
                <w:sz w:val="22"/>
                <w:lang w:val="en-US"/>
              </w:rPr>
              <w:t xml:space="preserve">field </w:t>
            </w:r>
            <w:r>
              <w:rPr>
                <w:sz w:val="22"/>
                <w:lang w:val="en-US"/>
              </w:rPr>
              <w:t>learning</w:t>
            </w:r>
            <w:r w:rsidRPr="00C126E9">
              <w:rPr>
                <w:sz w:val="22"/>
                <w:lang w:val="en-US"/>
              </w:rPr>
              <w:t xml:space="preserve"> outcomes</w:t>
            </w:r>
          </w:p>
        </w:tc>
      </w:tr>
      <w:tr w:rsidR="0059563C" w:rsidRPr="00C126E9" w14:paraId="6961238D" w14:textId="77777777" w:rsidTr="00C126E9">
        <w:trPr>
          <w:cantSplit/>
          <w:trHeight w:hRule="exact" w:val="1418"/>
          <w:jc w:val="center"/>
        </w:trPr>
        <w:tc>
          <w:tcPr>
            <w:tcW w:w="660" w:type="dxa"/>
            <w:tcBorders>
              <w:left w:val="single" w:sz="12" w:space="0" w:color="auto"/>
            </w:tcBorders>
            <w:shd w:val="clear" w:color="auto" w:fill="auto"/>
            <w:textDirection w:val="btLr"/>
            <w:vAlign w:val="center"/>
          </w:tcPr>
          <w:p w14:paraId="1C45799B" w14:textId="77777777" w:rsidR="0059563C" w:rsidRPr="00C126E9" w:rsidRDefault="0059563C" w:rsidP="0059563C">
            <w:pPr>
              <w:spacing w:after="0" w:line="240" w:lineRule="auto"/>
              <w:ind w:left="0" w:firstLine="0"/>
              <w:jc w:val="center"/>
              <w:rPr>
                <w:sz w:val="22"/>
                <w:lang w:val="en-GB"/>
              </w:rPr>
            </w:pPr>
            <w:r w:rsidRPr="00C126E9">
              <w:rPr>
                <w:sz w:val="22"/>
                <w:lang w:val="en-GB"/>
              </w:rPr>
              <w:t>Knowledge</w:t>
            </w:r>
          </w:p>
        </w:tc>
        <w:tc>
          <w:tcPr>
            <w:tcW w:w="8397" w:type="dxa"/>
            <w:gridSpan w:val="6"/>
            <w:shd w:val="clear" w:color="auto" w:fill="auto"/>
          </w:tcPr>
          <w:p w14:paraId="3056EABA" w14:textId="0530B594" w:rsidR="0059563C" w:rsidRPr="00C126E9" w:rsidRDefault="0059563C" w:rsidP="0059563C">
            <w:pPr>
              <w:spacing w:after="0" w:line="240" w:lineRule="auto"/>
              <w:ind w:left="0" w:firstLine="0"/>
              <w:rPr>
                <w:sz w:val="22"/>
                <w:lang w:val="en-GB"/>
              </w:rPr>
            </w:pPr>
            <w:r w:rsidRPr="00C126E9">
              <w:rPr>
                <w:sz w:val="22"/>
                <w:lang w:val="en-GB"/>
              </w:rPr>
              <w:t>O1</w:t>
            </w:r>
            <w:r w:rsidR="001341E5">
              <w:rPr>
                <w:sz w:val="22"/>
                <w:lang w:val="en-GB"/>
              </w:rPr>
              <w:t xml:space="preserve"> </w:t>
            </w:r>
            <w:r w:rsidR="0024159C" w:rsidRPr="0024159C">
              <w:rPr>
                <w:sz w:val="22"/>
                <w:lang w:val="en-GB"/>
              </w:rPr>
              <w:t>A graduate understands the importance of herbs production in agriculture and knows the properties of medicinal plant metabolites</w:t>
            </w:r>
            <w:r w:rsidR="00FE59C4">
              <w:rPr>
                <w:sz w:val="22"/>
                <w:lang w:val="en-GB"/>
              </w:rPr>
              <w:t>.</w:t>
            </w:r>
          </w:p>
          <w:p w14:paraId="3999DA1A" w14:textId="38B2907C" w:rsidR="0059563C" w:rsidRPr="00C126E9" w:rsidRDefault="0059563C" w:rsidP="0059563C">
            <w:pPr>
              <w:spacing w:after="0" w:line="240" w:lineRule="auto"/>
              <w:ind w:left="0" w:firstLine="0"/>
              <w:rPr>
                <w:sz w:val="22"/>
                <w:lang w:val="en-GB"/>
              </w:rPr>
            </w:pPr>
            <w:r w:rsidRPr="00C126E9">
              <w:rPr>
                <w:sz w:val="22"/>
                <w:lang w:val="en-GB"/>
              </w:rPr>
              <w:t>O2</w:t>
            </w:r>
            <w:r w:rsidR="006F020D">
              <w:rPr>
                <w:sz w:val="22"/>
                <w:lang w:val="en-GB"/>
              </w:rPr>
              <w:t xml:space="preserve"> </w:t>
            </w:r>
            <w:r w:rsidR="00214C6E">
              <w:rPr>
                <w:sz w:val="22"/>
                <w:lang w:val="en-GB"/>
              </w:rPr>
              <w:t>A graduate</w:t>
            </w:r>
            <w:r w:rsidR="006F020D" w:rsidRPr="006F020D">
              <w:rPr>
                <w:sz w:val="22"/>
                <w:lang w:val="en-GB"/>
              </w:rPr>
              <w:t xml:space="preserve"> knows main directions of breeding and seed production of herbs</w:t>
            </w:r>
            <w:r w:rsidR="00FE59C4">
              <w:rPr>
                <w:sz w:val="22"/>
                <w:lang w:val="en-GB"/>
              </w:rPr>
              <w:t>.</w:t>
            </w:r>
          </w:p>
          <w:p w14:paraId="60BB80E8" w14:textId="003DCFD1" w:rsidR="0059563C" w:rsidRPr="00C126E9" w:rsidRDefault="0059563C" w:rsidP="0024159C">
            <w:pPr>
              <w:spacing w:after="0" w:line="240" w:lineRule="auto"/>
              <w:ind w:left="0" w:firstLine="0"/>
              <w:rPr>
                <w:sz w:val="22"/>
                <w:lang w:val="en-GB"/>
              </w:rPr>
            </w:pPr>
          </w:p>
          <w:p w14:paraId="144D392C" w14:textId="5E17FAEA" w:rsidR="0059563C" w:rsidRPr="00C126E9" w:rsidRDefault="0059563C" w:rsidP="0059563C">
            <w:pPr>
              <w:spacing w:after="0" w:line="240" w:lineRule="auto"/>
              <w:ind w:left="0" w:firstLine="0"/>
              <w:rPr>
                <w:sz w:val="22"/>
                <w:lang w:val="en-GB"/>
              </w:rPr>
            </w:pPr>
          </w:p>
          <w:p w14:paraId="71970E3F" w14:textId="77777777" w:rsidR="0059563C" w:rsidRPr="00C126E9" w:rsidRDefault="0059563C" w:rsidP="0059563C">
            <w:pPr>
              <w:spacing w:after="0" w:line="240" w:lineRule="auto"/>
              <w:ind w:left="0" w:firstLine="0"/>
              <w:rPr>
                <w:sz w:val="22"/>
                <w:lang w:val="en-GB"/>
              </w:rPr>
            </w:pPr>
          </w:p>
        </w:tc>
        <w:tc>
          <w:tcPr>
            <w:tcW w:w="1621" w:type="dxa"/>
            <w:tcBorders>
              <w:right w:val="single" w:sz="12" w:space="0" w:color="auto"/>
            </w:tcBorders>
            <w:shd w:val="clear" w:color="auto" w:fill="auto"/>
          </w:tcPr>
          <w:p w14:paraId="1595D2EE" w14:textId="77777777" w:rsidR="0059563C" w:rsidRDefault="0024159C" w:rsidP="0059563C">
            <w:pPr>
              <w:spacing w:after="0" w:line="240" w:lineRule="auto"/>
              <w:ind w:left="0" w:firstLine="0"/>
              <w:rPr>
                <w:sz w:val="22"/>
              </w:rPr>
            </w:pPr>
            <w:r>
              <w:rPr>
                <w:sz w:val="22"/>
              </w:rPr>
              <w:t>H2A_W01</w:t>
            </w:r>
          </w:p>
          <w:p w14:paraId="4B0A68BE" w14:textId="18904E8B" w:rsidR="00AC6C12" w:rsidRPr="00C126E9" w:rsidRDefault="00AC6C12" w:rsidP="0059563C">
            <w:pPr>
              <w:spacing w:after="0" w:line="240" w:lineRule="auto"/>
              <w:ind w:left="0" w:firstLine="0"/>
              <w:rPr>
                <w:sz w:val="22"/>
              </w:rPr>
            </w:pPr>
            <w:r w:rsidRPr="00AC6C12">
              <w:rPr>
                <w:sz w:val="22"/>
              </w:rPr>
              <w:t>H2A_W0</w:t>
            </w:r>
            <w:r>
              <w:rPr>
                <w:sz w:val="22"/>
              </w:rPr>
              <w:t>5</w:t>
            </w:r>
          </w:p>
        </w:tc>
      </w:tr>
      <w:tr w:rsidR="0059563C" w:rsidRPr="0024159C" w14:paraId="2DE42519" w14:textId="77777777" w:rsidTr="00FE59C4">
        <w:trPr>
          <w:cantSplit/>
          <w:trHeight w:hRule="exact" w:val="1892"/>
          <w:jc w:val="center"/>
        </w:trPr>
        <w:tc>
          <w:tcPr>
            <w:tcW w:w="660" w:type="dxa"/>
            <w:tcBorders>
              <w:left w:val="single" w:sz="12" w:space="0" w:color="auto"/>
            </w:tcBorders>
            <w:shd w:val="clear" w:color="auto" w:fill="auto"/>
            <w:textDirection w:val="btLr"/>
            <w:vAlign w:val="center"/>
          </w:tcPr>
          <w:p w14:paraId="4E9DD2F4" w14:textId="77777777" w:rsidR="0059563C" w:rsidRPr="00C126E9" w:rsidRDefault="0059563C" w:rsidP="0059563C">
            <w:pPr>
              <w:spacing w:after="0" w:line="240" w:lineRule="auto"/>
              <w:ind w:left="0" w:firstLine="0"/>
              <w:jc w:val="center"/>
              <w:rPr>
                <w:sz w:val="22"/>
                <w:lang w:val="en-GB"/>
              </w:rPr>
            </w:pPr>
            <w:r w:rsidRPr="00C126E9">
              <w:rPr>
                <w:sz w:val="22"/>
                <w:lang w:val="en-GB"/>
              </w:rPr>
              <w:t>Skills</w:t>
            </w:r>
          </w:p>
        </w:tc>
        <w:tc>
          <w:tcPr>
            <w:tcW w:w="8397" w:type="dxa"/>
            <w:gridSpan w:val="6"/>
            <w:shd w:val="clear" w:color="auto" w:fill="auto"/>
          </w:tcPr>
          <w:p w14:paraId="17B2C8B7" w14:textId="66EFAD77" w:rsidR="0059563C" w:rsidRDefault="0059563C" w:rsidP="0059563C">
            <w:pPr>
              <w:spacing w:after="0" w:line="240" w:lineRule="auto"/>
              <w:ind w:left="0" w:firstLine="0"/>
              <w:rPr>
                <w:sz w:val="22"/>
                <w:lang w:val="en-GB"/>
              </w:rPr>
            </w:pPr>
            <w:r w:rsidRPr="00C126E9">
              <w:rPr>
                <w:sz w:val="22"/>
                <w:lang w:val="en-GB"/>
              </w:rPr>
              <w:t>O</w:t>
            </w:r>
            <w:r w:rsidR="0024159C">
              <w:rPr>
                <w:sz w:val="22"/>
                <w:lang w:val="en-GB"/>
              </w:rPr>
              <w:t>3</w:t>
            </w:r>
            <w:r w:rsidR="006F020D">
              <w:rPr>
                <w:sz w:val="22"/>
                <w:lang w:val="en-GB"/>
              </w:rPr>
              <w:t xml:space="preserve"> </w:t>
            </w:r>
            <w:r w:rsidR="0024159C">
              <w:rPr>
                <w:sz w:val="22"/>
                <w:lang w:val="en-GB"/>
              </w:rPr>
              <w:t>A graduate</w:t>
            </w:r>
            <w:r w:rsidR="006F020D" w:rsidRPr="006F020D">
              <w:rPr>
                <w:sz w:val="22"/>
                <w:lang w:val="en-GB"/>
              </w:rPr>
              <w:t xml:space="preserve"> can </w:t>
            </w:r>
            <w:r w:rsidR="00FE59C4" w:rsidRPr="00FE59C4">
              <w:rPr>
                <w:sz w:val="22"/>
                <w:lang w:val="en-GB"/>
              </w:rPr>
              <w:t xml:space="preserve">to identify the needs of herbal plants and </w:t>
            </w:r>
            <w:proofErr w:type="spellStart"/>
            <w:r w:rsidR="00FE59C4" w:rsidRPr="00FE59C4">
              <w:rPr>
                <w:sz w:val="22"/>
                <w:lang w:val="en-GB"/>
              </w:rPr>
              <w:t>analyze</w:t>
            </w:r>
            <w:proofErr w:type="spellEnd"/>
            <w:r w:rsidR="00FE59C4" w:rsidRPr="00FE59C4">
              <w:rPr>
                <w:sz w:val="22"/>
                <w:lang w:val="en-GB"/>
              </w:rPr>
              <w:t xml:space="preserve"> the status of plants in the field of herbs grown for seed</w:t>
            </w:r>
            <w:r w:rsidR="00FE59C4">
              <w:rPr>
                <w:sz w:val="22"/>
                <w:lang w:val="en-GB"/>
              </w:rPr>
              <w:t>.</w:t>
            </w:r>
          </w:p>
          <w:p w14:paraId="13DE96C2" w14:textId="69C89996" w:rsidR="00FE59C4" w:rsidRPr="00C126E9" w:rsidRDefault="00FE59C4" w:rsidP="0059563C">
            <w:pPr>
              <w:spacing w:after="0" w:line="240" w:lineRule="auto"/>
              <w:ind w:left="0" w:firstLine="0"/>
              <w:rPr>
                <w:sz w:val="22"/>
                <w:lang w:val="en-GB"/>
              </w:rPr>
            </w:pPr>
            <w:r>
              <w:rPr>
                <w:sz w:val="22"/>
                <w:lang w:val="en-GB"/>
              </w:rPr>
              <w:t>O4 A graduate can independently prepare and oral presentations concerning herb seed production.</w:t>
            </w:r>
          </w:p>
          <w:p w14:paraId="40CAC170" w14:textId="082D784F" w:rsidR="0059563C" w:rsidRPr="00C126E9" w:rsidRDefault="0059563C" w:rsidP="0059563C">
            <w:pPr>
              <w:spacing w:after="0" w:line="240" w:lineRule="auto"/>
              <w:ind w:left="0" w:firstLine="0"/>
              <w:rPr>
                <w:sz w:val="22"/>
                <w:lang w:val="en-GB"/>
              </w:rPr>
            </w:pPr>
            <w:r w:rsidRPr="00C126E9">
              <w:rPr>
                <w:sz w:val="22"/>
                <w:lang w:val="en-GB"/>
              </w:rPr>
              <w:t>O</w:t>
            </w:r>
            <w:r w:rsidR="003F6D3B">
              <w:rPr>
                <w:sz w:val="22"/>
                <w:lang w:val="en-GB"/>
              </w:rPr>
              <w:t>5</w:t>
            </w:r>
            <w:r w:rsidR="006F020D" w:rsidRPr="006F020D">
              <w:rPr>
                <w:lang w:val="en-US"/>
              </w:rPr>
              <w:t xml:space="preserve"> </w:t>
            </w:r>
            <w:r w:rsidR="0024159C">
              <w:rPr>
                <w:sz w:val="22"/>
                <w:lang w:val="en-GB"/>
              </w:rPr>
              <w:t>A graduate</w:t>
            </w:r>
            <w:r w:rsidR="006F020D" w:rsidRPr="006F020D">
              <w:rPr>
                <w:sz w:val="22"/>
                <w:lang w:val="en-GB"/>
              </w:rPr>
              <w:t xml:space="preserve"> can </w:t>
            </w:r>
            <w:r w:rsidR="00FE59C4">
              <w:rPr>
                <w:sz w:val="22"/>
                <w:lang w:val="en-GB"/>
              </w:rPr>
              <w:t>effectively work individually and in a team, assuming different roles in it, when he/she carries out the experiment</w:t>
            </w:r>
            <w:r w:rsidR="006F020D" w:rsidRPr="006F020D">
              <w:rPr>
                <w:sz w:val="22"/>
                <w:lang w:val="en-GB"/>
              </w:rPr>
              <w:t xml:space="preserve"> on the quality of herb seeds.</w:t>
            </w:r>
          </w:p>
          <w:p w14:paraId="698870BF" w14:textId="6D202AA9" w:rsidR="0059563C" w:rsidRPr="00C126E9" w:rsidRDefault="0059563C" w:rsidP="0059563C">
            <w:pPr>
              <w:spacing w:after="0" w:line="240" w:lineRule="auto"/>
              <w:ind w:left="0" w:firstLine="0"/>
              <w:rPr>
                <w:sz w:val="22"/>
                <w:lang w:val="en-GB"/>
              </w:rPr>
            </w:pPr>
          </w:p>
          <w:p w14:paraId="325A49BF" w14:textId="0611924E" w:rsidR="0059563C" w:rsidRPr="00C126E9" w:rsidRDefault="0059563C" w:rsidP="0059563C">
            <w:pPr>
              <w:spacing w:after="0" w:line="240" w:lineRule="auto"/>
              <w:ind w:left="0" w:firstLine="0"/>
              <w:rPr>
                <w:sz w:val="22"/>
                <w:lang w:val="en-GB"/>
              </w:rPr>
            </w:pPr>
          </w:p>
          <w:p w14:paraId="4CCBEF9D" w14:textId="77777777" w:rsidR="0059563C" w:rsidRPr="00C126E9" w:rsidRDefault="0059563C" w:rsidP="0059563C">
            <w:pPr>
              <w:spacing w:after="0" w:line="240" w:lineRule="auto"/>
              <w:ind w:left="0" w:firstLine="0"/>
              <w:rPr>
                <w:sz w:val="22"/>
                <w:lang w:val="en-GB"/>
              </w:rPr>
            </w:pPr>
          </w:p>
          <w:p w14:paraId="46B441F6" w14:textId="77777777" w:rsidR="0059563C" w:rsidRPr="00C126E9" w:rsidRDefault="0059563C" w:rsidP="0059563C">
            <w:pPr>
              <w:spacing w:after="0" w:line="240" w:lineRule="auto"/>
              <w:ind w:left="0" w:firstLine="0"/>
              <w:rPr>
                <w:sz w:val="22"/>
                <w:lang w:val="en-GB"/>
              </w:rPr>
            </w:pPr>
            <w:r w:rsidRPr="00C126E9">
              <w:rPr>
                <w:sz w:val="22"/>
                <w:lang w:val="en-GB"/>
              </w:rPr>
              <w:t xml:space="preserve"> </w:t>
            </w:r>
          </w:p>
          <w:p w14:paraId="0C5351BD" w14:textId="77777777" w:rsidR="0059563C" w:rsidRPr="00C126E9" w:rsidRDefault="0059563C" w:rsidP="0059563C">
            <w:pPr>
              <w:spacing w:after="0" w:line="240" w:lineRule="auto"/>
              <w:ind w:left="0" w:firstLine="0"/>
              <w:rPr>
                <w:sz w:val="22"/>
                <w:lang w:val="en-GB"/>
              </w:rPr>
            </w:pPr>
          </w:p>
        </w:tc>
        <w:tc>
          <w:tcPr>
            <w:tcW w:w="1621" w:type="dxa"/>
            <w:tcBorders>
              <w:right w:val="single" w:sz="12" w:space="0" w:color="auto"/>
            </w:tcBorders>
            <w:shd w:val="clear" w:color="auto" w:fill="auto"/>
          </w:tcPr>
          <w:p w14:paraId="7ADACD8B" w14:textId="66A8DBF1" w:rsidR="00AC6C12" w:rsidRPr="00AC6C12" w:rsidRDefault="00AC6C12" w:rsidP="00AC6C12">
            <w:pPr>
              <w:spacing w:after="0" w:line="240" w:lineRule="auto"/>
              <w:ind w:left="0" w:firstLine="0"/>
              <w:rPr>
                <w:sz w:val="22"/>
                <w:lang w:val="en-US"/>
              </w:rPr>
            </w:pPr>
            <w:r w:rsidRPr="00AC6C12">
              <w:rPr>
                <w:sz w:val="22"/>
                <w:lang w:val="en-US"/>
              </w:rPr>
              <w:t>H2_</w:t>
            </w:r>
            <w:r>
              <w:rPr>
                <w:sz w:val="22"/>
                <w:lang w:val="en-US"/>
              </w:rPr>
              <w:t>U</w:t>
            </w:r>
            <w:r w:rsidRPr="00AC6C12">
              <w:rPr>
                <w:sz w:val="22"/>
                <w:lang w:val="en-US"/>
              </w:rPr>
              <w:t>03</w:t>
            </w:r>
          </w:p>
          <w:p w14:paraId="71918781" w14:textId="77777777" w:rsidR="0059563C" w:rsidRDefault="00AC6C12" w:rsidP="00AC6C12">
            <w:pPr>
              <w:spacing w:after="0" w:line="240" w:lineRule="auto"/>
              <w:ind w:left="0" w:firstLine="0"/>
              <w:rPr>
                <w:sz w:val="22"/>
                <w:lang w:val="en-US"/>
              </w:rPr>
            </w:pPr>
            <w:r w:rsidRPr="00AC6C12">
              <w:rPr>
                <w:sz w:val="22"/>
                <w:lang w:val="en-US"/>
              </w:rPr>
              <w:t>H2_</w:t>
            </w:r>
            <w:r>
              <w:rPr>
                <w:sz w:val="22"/>
                <w:lang w:val="en-US"/>
              </w:rPr>
              <w:t>U</w:t>
            </w:r>
            <w:r w:rsidR="00FE59C4">
              <w:rPr>
                <w:sz w:val="22"/>
                <w:lang w:val="en-US"/>
              </w:rPr>
              <w:t>09</w:t>
            </w:r>
          </w:p>
          <w:p w14:paraId="73736B31" w14:textId="55D9B6B9" w:rsidR="00FE59C4" w:rsidRPr="006F020D" w:rsidRDefault="00FE59C4" w:rsidP="00AC6C12">
            <w:pPr>
              <w:spacing w:after="0" w:line="240" w:lineRule="auto"/>
              <w:ind w:left="0" w:firstLine="0"/>
              <w:rPr>
                <w:sz w:val="22"/>
                <w:lang w:val="en-US"/>
              </w:rPr>
            </w:pPr>
            <w:r w:rsidRPr="00FE59C4">
              <w:rPr>
                <w:sz w:val="22"/>
                <w:lang w:val="en-US"/>
              </w:rPr>
              <w:t>H2_U</w:t>
            </w:r>
            <w:r>
              <w:rPr>
                <w:sz w:val="22"/>
                <w:lang w:val="en-US"/>
              </w:rPr>
              <w:t>11</w:t>
            </w:r>
          </w:p>
        </w:tc>
      </w:tr>
      <w:tr w:rsidR="0059563C" w:rsidRPr="0024159C"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59563C" w:rsidRPr="00C126E9" w:rsidRDefault="0059563C" w:rsidP="0059563C">
            <w:pPr>
              <w:spacing w:after="0" w:line="240" w:lineRule="auto"/>
              <w:ind w:left="0" w:firstLine="0"/>
              <w:jc w:val="center"/>
              <w:rPr>
                <w:sz w:val="22"/>
                <w:lang w:val="en-GB"/>
              </w:rPr>
            </w:pPr>
            <w:r w:rsidRPr="00C126E9">
              <w:rPr>
                <w:sz w:val="22"/>
                <w:lang w:val="en-GB"/>
              </w:rPr>
              <w:t>Social</w:t>
            </w:r>
          </w:p>
          <w:p w14:paraId="75A19DCA" w14:textId="3BF19A88" w:rsidR="0059563C" w:rsidRPr="00C126E9" w:rsidRDefault="0059563C" w:rsidP="0059563C">
            <w:pPr>
              <w:spacing w:after="0" w:line="240" w:lineRule="auto"/>
              <w:ind w:left="0" w:firstLine="0"/>
              <w:jc w:val="center"/>
              <w:rPr>
                <w:sz w:val="22"/>
                <w:lang w:val="en-GB"/>
              </w:rPr>
            </w:pPr>
            <w:r>
              <w:rPr>
                <w:sz w:val="22"/>
                <w:lang w:val="en-GB"/>
              </w:rPr>
              <w:t>competences</w:t>
            </w:r>
          </w:p>
        </w:tc>
        <w:tc>
          <w:tcPr>
            <w:tcW w:w="8397" w:type="dxa"/>
            <w:gridSpan w:val="6"/>
            <w:tcBorders>
              <w:bottom w:val="single" w:sz="12" w:space="0" w:color="auto"/>
            </w:tcBorders>
            <w:shd w:val="clear" w:color="auto" w:fill="auto"/>
          </w:tcPr>
          <w:p w14:paraId="654FFDC6" w14:textId="1ADC4002" w:rsidR="006F020D" w:rsidRPr="006F020D" w:rsidRDefault="0059563C" w:rsidP="006F020D">
            <w:pPr>
              <w:spacing w:after="0" w:line="240" w:lineRule="auto"/>
              <w:ind w:left="0" w:firstLine="0"/>
              <w:rPr>
                <w:sz w:val="22"/>
                <w:lang w:val="en-GB"/>
              </w:rPr>
            </w:pPr>
            <w:r w:rsidRPr="00C126E9">
              <w:rPr>
                <w:sz w:val="22"/>
                <w:lang w:val="en-GB"/>
              </w:rPr>
              <w:t>O</w:t>
            </w:r>
            <w:r w:rsidR="003F6D3B">
              <w:rPr>
                <w:sz w:val="22"/>
                <w:lang w:val="en-GB"/>
              </w:rPr>
              <w:t>6</w:t>
            </w:r>
            <w:r w:rsidR="006F020D" w:rsidRPr="006F020D">
              <w:rPr>
                <w:lang w:val="en-US"/>
              </w:rPr>
              <w:t xml:space="preserve"> </w:t>
            </w:r>
            <w:r w:rsidR="00BA0777" w:rsidRPr="00BA0777">
              <w:rPr>
                <w:sz w:val="22"/>
                <w:lang w:val="en-GB"/>
              </w:rPr>
              <w:t>A graduate is ready to critically evaluate information coming from different sources concerning on herb seed production</w:t>
            </w:r>
            <w:r w:rsidR="00BA0777">
              <w:rPr>
                <w:sz w:val="22"/>
                <w:lang w:val="en-GB"/>
              </w:rPr>
              <w:t>.</w:t>
            </w:r>
          </w:p>
          <w:p w14:paraId="79393C51" w14:textId="506BCC02" w:rsidR="0059563C" w:rsidRPr="00C126E9" w:rsidRDefault="006F020D" w:rsidP="0059563C">
            <w:pPr>
              <w:spacing w:after="0" w:line="240" w:lineRule="auto"/>
              <w:ind w:left="0" w:firstLine="0"/>
              <w:rPr>
                <w:sz w:val="22"/>
                <w:lang w:val="en-GB"/>
              </w:rPr>
            </w:pPr>
            <w:r w:rsidRPr="006F020D">
              <w:rPr>
                <w:sz w:val="22"/>
                <w:lang w:val="en-GB"/>
              </w:rPr>
              <w:t>O</w:t>
            </w:r>
            <w:r w:rsidR="003F6D3B">
              <w:rPr>
                <w:sz w:val="22"/>
                <w:lang w:val="en-GB"/>
              </w:rPr>
              <w:t>7</w:t>
            </w:r>
            <w:r w:rsidRPr="006F020D">
              <w:rPr>
                <w:sz w:val="22"/>
                <w:lang w:val="en-GB"/>
              </w:rPr>
              <w:t xml:space="preserve"> </w:t>
            </w:r>
            <w:r w:rsidR="0024159C">
              <w:rPr>
                <w:sz w:val="22"/>
                <w:lang w:val="en-GB"/>
              </w:rPr>
              <w:t>A graduate</w:t>
            </w:r>
            <w:r w:rsidRPr="006F020D">
              <w:rPr>
                <w:sz w:val="22"/>
                <w:lang w:val="en-GB"/>
              </w:rPr>
              <w:t xml:space="preserve"> </w:t>
            </w:r>
            <w:r w:rsidR="00BA0777">
              <w:rPr>
                <w:sz w:val="22"/>
                <w:lang w:val="en-GB"/>
              </w:rPr>
              <w:t>is ready to update knowledge necessary to solve both cognitive and practical problems and consult experts.</w:t>
            </w:r>
          </w:p>
          <w:p w14:paraId="23CBDF25" w14:textId="2AA60E47" w:rsidR="0059563C" w:rsidRPr="00C126E9" w:rsidRDefault="0059563C" w:rsidP="0059563C">
            <w:pPr>
              <w:spacing w:after="0" w:line="240" w:lineRule="auto"/>
              <w:ind w:left="0" w:firstLine="0"/>
              <w:rPr>
                <w:sz w:val="22"/>
                <w:lang w:val="en-GB"/>
              </w:rPr>
            </w:pPr>
          </w:p>
        </w:tc>
        <w:tc>
          <w:tcPr>
            <w:tcW w:w="1621" w:type="dxa"/>
            <w:tcBorders>
              <w:bottom w:val="single" w:sz="12" w:space="0" w:color="auto"/>
              <w:right w:val="single" w:sz="12" w:space="0" w:color="auto"/>
            </w:tcBorders>
            <w:shd w:val="clear" w:color="auto" w:fill="auto"/>
          </w:tcPr>
          <w:p w14:paraId="5446B2F0" w14:textId="65E0C408" w:rsidR="00AC6C12" w:rsidRPr="00AC6C12" w:rsidRDefault="00AC6C12" w:rsidP="00AC6C12">
            <w:pPr>
              <w:spacing w:after="0" w:line="240" w:lineRule="auto"/>
              <w:ind w:left="0" w:firstLine="0"/>
              <w:rPr>
                <w:sz w:val="22"/>
                <w:lang w:val="en-US"/>
              </w:rPr>
            </w:pPr>
            <w:r w:rsidRPr="00AC6C12">
              <w:rPr>
                <w:sz w:val="22"/>
                <w:lang w:val="en-US"/>
              </w:rPr>
              <w:t>H2_</w:t>
            </w:r>
            <w:r>
              <w:rPr>
                <w:sz w:val="22"/>
                <w:lang w:val="en-US"/>
              </w:rPr>
              <w:t>K</w:t>
            </w:r>
            <w:r w:rsidRPr="00AC6C12">
              <w:rPr>
                <w:sz w:val="22"/>
                <w:lang w:val="en-US"/>
              </w:rPr>
              <w:t>01</w:t>
            </w:r>
          </w:p>
          <w:p w14:paraId="5F3C61AF" w14:textId="56FB01BD" w:rsidR="0059563C" w:rsidRPr="0024159C" w:rsidRDefault="00AC6C12" w:rsidP="00AC6C12">
            <w:pPr>
              <w:spacing w:after="0" w:line="240" w:lineRule="auto"/>
              <w:ind w:left="0" w:firstLine="0"/>
              <w:rPr>
                <w:sz w:val="22"/>
                <w:lang w:val="en-US"/>
              </w:rPr>
            </w:pPr>
            <w:r w:rsidRPr="00AC6C12">
              <w:rPr>
                <w:sz w:val="22"/>
                <w:lang w:val="en-US"/>
              </w:rPr>
              <w:t>H2_</w:t>
            </w:r>
            <w:r>
              <w:rPr>
                <w:sz w:val="22"/>
                <w:lang w:val="en-US"/>
              </w:rPr>
              <w:t>K</w:t>
            </w:r>
            <w:r w:rsidRPr="00AC6C12">
              <w:rPr>
                <w:sz w:val="22"/>
                <w:lang w:val="en-US"/>
              </w:rPr>
              <w:t>0</w:t>
            </w:r>
            <w:r w:rsidR="00BA0777">
              <w:rPr>
                <w:sz w:val="22"/>
                <w:lang w:val="en-US"/>
              </w:rPr>
              <w:t>2</w:t>
            </w:r>
          </w:p>
        </w:tc>
      </w:tr>
      <w:tr w:rsidR="0059563C" w:rsidRPr="00950A47"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0F176027" w:rsidR="0059563C" w:rsidRDefault="0059563C" w:rsidP="0059563C">
            <w:pPr>
              <w:spacing w:after="0" w:line="240" w:lineRule="auto"/>
              <w:ind w:left="0" w:firstLine="0"/>
              <w:rPr>
                <w:b/>
                <w:sz w:val="22"/>
                <w:lang w:val="en-GB"/>
              </w:rPr>
            </w:pPr>
            <w:r w:rsidRPr="00C126E9">
              <w:rPr>
                <w:b/>
                <w:sz w:val="22"/>
                <w:lang w:val="en-GB"/>
              </w:rPr>
              <w:lastRenderedPageBreak/>
              <w:t xml:space="preserve">Methods </w:t>
            </w:r>
            <w:r w:rsidR="007A1F29">
              <w:rPr>
                <w:b/>
                <w:sz w:val="22"/>
                <w:lang w:val="en-GB"/>
              </w:rPr>
              <w:t>for</w:t>
            </w:r>
            <w:r w:rsidRPr="0059563C">
              <w:rPr>
                <w:b/>
                <w:sz w:val="22"/>
                <w:lang w:val="en-GB"/>
              </w:rPr>
              <w:t xml:space="preserve"> verify</w:t>
            </w:r>
            <w:r w:rsidR="007A1F29">
              <w:rPr>
                <w:b/>
                <w:sz w:val="22"/>
                <w:lang w:val="en-GB"/>
              </w:rPr>
              <w:t>ing</w:t>
            </w:r>
            <w:r w:rsidRPr="0059563C">
              <w:rPr>
                <w:b/>
                <w:sz w:val="22"/>
                <w:lang w:val="en-GB"/>
              </w:rPr>
              <w:t xml:space="preserve"> learning outcomes</w:t>
            </w:r>
          </w:p>
          <w:p w14:paraId="0ED06A26" w14:textId="6C84ED33" w:rsidR="00BA0777" w:rsidRDefault="00BA0777" w:rsidP="0059563C">
            <w:pPr>
              <w:spacing w:after="0" w:line="240" w:lineRule="auto"/>
              <w:ind w:left="0" w:firstLine="0"/>
              <w:rPr>
                <w:b/>
                <w:sz w:val="22"/>
                <w:lang w:val="en-GB"/>
              </w:rPr>
            </w:pPr>
          </w:p>
          <w:p w14:paraId="428C9C9D" w14:textId="2760F9D8" w:rsidR="00BA0777" w:rsidRDefault="00BA0777" w:rsidP="0059563C">
            <w:pPr>
              <w:spacing w:after="0" w:line="240" w:lineRule="auto"/>
              <w:ind w:left="0" w:firstLine="0"/>
              <w:rPr>
                <w:b/>
                <w:sz w:val="22"/>
                <w:lang w:val="en-GB"/>
              </w:rPr>
            </w:pPr>
          </w:p>
          <w:p w14:paraId="4E5D9FE5" w14:textId="77777777" w:rsidR="00BA0777" w:rsidRPr="00C126E9" w:rsidRDefault="00BA0777" w:rsidP="0059563C">
            <w:pPr>
              <w:spacing w:after="0" w:line="240" w:lineRule="auto"/>
              <w:ind w:left="0" w:firstLine="0"/>
              <w:rPr>
                <w:b/>
                <w:sz w:val="22"/>
                <w:lang w:val="en-GB"/>
              </w:rPr>
            </w:pPr>
          </w:p>
          <w:p w14:paraId="4DA471BA" w14:textId="15733C47" w:rsidR="0043296D" w:rsidRPr="0043296D" w:rsidRDefault="0043296D" w:rsidP="0043296D">
            <w:pPr>
              <w:spacing w:after="0" w:line="240" w:lineRule="auto"/>
              <w:ind w:left="0" w:firstLine="0"/>
              <w:rPr>
                <w:sz w:val="22"/>
                <w:lang w:val="en-GB"/>
              </w:rPr>
            </w:pPr>
            <w:r w:rsidRPr="0043296D">
              <w:rPr>
                <w:sz w:val="22"/>
                <w:lang w:val="en-GB"/>
              </w:rPr>
              <w:t>-</w:t>
            </w:r>
            <w:r w:rsidRPr="0043296D">
              <w:rPr>
                <w:sz w:val="22"/>
                <w:lang w:val="en-GB"/>
              </w:rPr>
              <w:tab/>
              <w:t xml:space="preserve">test of </w:t>
            </w:r>
            <w:r>
              <w:rPr>
                <w:sz w:val="22"/>
                <w:lang w:val="en-GB"/>
              </w:rPr>
              <w:t>recognizing herb seeds</w:t>
            </w:r>
            <w:r w:rsidRPr="0043296D">
              <w:rPr>
                <w:sz w:val="22"/>
                <w:lang w:val="en-GB"/>
              </w:rPr>
              <w:t xml:space="preserve">, exam </w:t>
            </w:r>
          </w:p>
          <w:p w14:paraId="38ABCB0E" w14:textId="46449D3A" w:rsidR="0043296D" w:rsidRPr="0043296D" w:rsidRDefault="0043296D" w:rsidP="0043296D">
            <w:pPr>
              <w:spacing w:after="0" w:line="240" w:lineRule="auto"/>
              <w:ind w:left="0" w:firstLine="0"/>
              <w:rPr>
                <w:sz w:val="22"/>
                <w:lang w:val="en-GB"/>
              </w:rPr>
            </w:pPr>
            <w:r w:rsidRPr="0043296D">
              <w:rPr>
                <w:sz w:val="22"/>
                <w:lang w:val="en-GB"/>
              </w:rPr>
              <w:t>-</w:t>
            </w:r>
            <w:r w:rsidRPr="0043296D">
              <w:rPr>
                <w:sz w:val="22"/>
                <w:lang w:val="en-GB"/>
              </w:rPr>
              <w:tab/>
              <w:t xml:space="preserve">evaluation of performance and analysis of the results of experiments, evaluation of the plan, realization and execution of the project </w:t>
            </w:r>
          </w:p>
          <w:p w14:paraId="14EFF32A" w14:textId="3199B3CD" w:rsidR="0059563C" w:rsidRPr="00C126E9" w:rsidRDefault="0043296D" w:rsidP="0043296D">
            <w:pPr>
              <w:spacing w:after="0" w:line="240" w:lineRule="auto"/>
              <w:ind w:left="0" w:firstLine="0"/>
              <w:rPr>
                <w:sz w:val="22"/>
                <w:lang w:val="en-GB"/>
              </w:rPr>
            </w:pPr>
            <w:r w:rsidRPr="0043296D">
              <w:rPr>
                <w:sz w:val="22"/>
                <w:lang w:val="en-GB"/>
              </w:rPr>
              <w:t>-</w:t>
            </w:r>
            <w:r w:rsidRPr="0043296D">
              <w:rPr>
                <w:sz w:val="22"/>
                <w:lang w:val="en-GB"/>
              </w:rPr>
              <w:tab/>
              <w:t>evaluation of the presentation and discussion</w:t>
            </w:r>
          </w:p>
        </w:tc>
        <w:tc>
          <w:tcPr>
            <w:tcW w:w="1621" w:type="dxa"/>
            <w:tcBorders>
              <w:bottom w:val="single" w:sz="12" w:space="0" w:color="auto"/>
              <w:right w:val="single" w:sz="12" w:space="0" w:color="auto"/>
            </w:tcBorders>
            <w:shd w:val="clear" w:color="auto" w:fill="auto"/>
          </w:tcPr>
          <w:p w14:paraId="4409E879" w14:textId="77777777" w:rsidR="0059563C" w:rsidRDefault="0059563C" w:rsidP="0059563C">
            <w:pPr>
              <w:spacing w:after="0" w:line="240" w:lineRule="auto"/>
              <w:ind w:left="0" w:firstLine="0"/>
              <w:jc w:val="center"/>
              <w:rPr>
                <w:sz w:val="22"/>
                <w:lang w:val="en-US"/>
              </w:rPr>
            </w:pPr>
            <w:r w:rsidRPr="00C126E9">
              <w:rPr>
                <w:sz w:val="22"/>
                <w:lang w:val="en-US"/>
              </w:rPr>
              <w:t>Symbols of course learning outcomes</w:t>
            </w:r>
          </w:p>
          <w:p w14:paraId="6278BDE2" w14:textId="77777777" w:rsidR="00BA0777" w:rsidRDefault="00BA0777" w:rsidP="0059563C">
            <w:pPr>
              <w:spacing w:after="0" w:line="240" w:lineRule="auto"/>
              <w:ind w:left="0" w:firstLine="0"/>
              <w:jc w:val="center"/>
              <w:rPr>
                <w:sz w:val="22"/>
                <w:lang w:val="en-US"/>
              </w:rPr>
            </w:pPr>
          </w:p>
          <w:p w14:paraId="1B3163F4" w14:textId="77777777" w:rsidR="00BA0777" w:rsidRDefault="00BA0777" w:rsidP="0059563C">
            <w:pPr>
              <w:spacing w:after="0" w:line="240" w:lineRule="auto"/>
              <w:ind w:left="0" w:firstLine="0"/>
              <w:jc w:val="center"/>
              <w:rPr>
                <w:sz w:val="22"/>
                <w:lang w:val="en-US"/>
              </w:rPr>
            </w:pPr>
            <w:r>
              <w:rPr>
                <w:sz w:val="22"/>
                <w:lang w:val="en-US"/>
              </w:rPr>
              <w:t>O1-O2</w:t>
            </w:r>
          </w:p>
          <w:p w14:paraId="1B7F9F6B" w14:textId="77777777" w:rsidR="00BA0777" w:rsidRDefault="003F6D3B" w:rsidP="0059563C">
            <w:pPr>
              <w:spacing w:after="0" w:line="240" w:lineRule="auto"/>
              <w:ind w:left="0" w:firstLine="0"/>
              <w:jc w:val="center"/>
              <w:rPr>
                <w:sz w:val="22"/>
                <w:lang w:val="en-US"/>
              </w:rPr>
            </w:pPr>
            <w:r>
              <w:rPr>
                <w:sz w:val="22"/>
                <w:lang w:val="en-US"/>
              </w:rPr>
              <w:t>O3, O5</w:t>
            </w:r>
          </w:p>
          <w:p w14:paraId="54506102" w14:textId="2177A119" w:rsidR="003F6D3B" w:rsidRPr="00C126E9" w:rsidRDefault="003F6D3B" w:rsidP="0059563C">
            <w:pPr>
              <w:spacing w:after="0" w:line="240" w:lineRule="auto"/>
              <w:ind w:left="0" w:firstLine="0"/>
              <w:jc w:val="center"/>
              <w:rPr>
                <w:sz w:val="22"/>
                <w:lang w:val="en-US"/>
              </w:rPr>
            </w:pPr>
            <w:r>
              <w:rPr>
                <w:sz w:val="22"/>
                <w:lang w:val="en-US"/>
              </w:rPr>
              <w:t>O4,O6-O7</w:t>
            </w:r>
          </w:p>
        </w:tc>
      </w:tr>
      <w:tr w:rsidR="0059563C" w:rsidRPr="00B4259C"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7777777" w:rsidR="0059563C" w:rsidRPr="00C126E9" w:rsidRDefault="0059563C" w:rsidP="0059563C">
            <w:pPr>
              <w:spacing w:after="0" w:line="240" w:lineRule="auto"/>
              <w:ind w:left="0" w:firstLine="0"/>
              <w:jc w:val="center"/>
              <w:rPr>
                <w:b/>
                <w:sz w:val="22"/>
                <w:lang w:val="en-GB"/>
              </w:rPr>
            </w:pPr>
            <w:r w:rsidRPr="00C126E9">
              <w:rPr>
                <w:b/>
                <w:sz w:val="22"/>
                <w:lang w:val="en-GB"/>
              </w:rPr>
              <w:t>TEACHING CONTENTS</w:t>
            </w:r>
          </w:p>
          <w:p w14:paraId="35C23CE7" w14:textId="6E8FD6DD" w:rsidR="006F020D" w:rsidRDefault="006F020D" w:rsidP="006F020D">
            <w:pPr>
              <w:spacing w:after="0" w:line="240" w:lineRule="auto"/>
              <w:ind w:left="0" w:firstLine="0"/>
              <w:rPr>
                <w:sz w:val="22"/>
                <w:lang w:val="en-GB"/>
              </w:rPr>
            </w:pPr>
            <w:r w:rsidRPr="006F020D">
              <w:rPr>
                <w:sz w:val="22"/>
                <w:lang w:val="en-GB"/>
              </w:rPr>
              <w:t>Lectures</w:t>
            </w:r>
            <w:r w:rsidR="000C74F5">
              <w:rPr>
                <w:sz w:val="22"/>
                <w:lang w:val="en-GB"/>
              </w:rPr>
              <w:t>:</w:t>
            </w:r>
          </w:p>
          <w:p w14:paraId="1F32C051" w14:textId="77777777" w:rsidR="000C74F5" w:rsidRPr="006F020D" w:rsidRDefault="000C74F5" w:rsidP="006F020D">
            <w:pPr>
              <w:spacing w:after="0" w:line="240" w:lineRule="auto"/>
              <w:ind w:left="0" w:firstLine="0"/>
              <w:rPr>
                <w:sz w:val="22"/>
                <w:lang w:val="en-GB"/>
              </w:rPr>
            </w:pPr>
          </w:p>
          <w:p w14:paraId="77A72B2D" w14:textId="35BB4DAE" w:rsidR="006F020D" w:rsidRPr="006F020D" w:rsidRDefault="006F020D" w:rsidP="006F020D">
            <w:pPr>
              <w:spacing w:after="0" w:line="240" w:lineRule="auto"/>
              <w:ind w:left="0" w:firstLine="0"/>
              <w:rPr>
                <w:sz w:val="22"/>
                <w:lang w:val="en-GB"/>
              </w:rPr>
            </w:pPr>
            <w:r w:rsidRPr="006F020D">
              <w:rPr>
                <w:sz w:val="22"/>
                <w:lang w:val="en-GB"/>
              </w:rPr>
              <w:t xml:space="preserve">Basic terms. Historical background. Importance in husbandry and medicine. Main breeding directions. Active compounds and their extraction. Market of herbal seeds in Poland and in the world. General rules of herbal seeds production. Processing and trade of herbs. </w:t>
            </w:r>
            <w:r w:rsidR="00CA0DEE">
              <w:rPr>
                <w:sz w:val="22"/>
                <w:lang w:val="en-GB"/>
              </w:rPr>
              <w:t xml:space="preserve">Methods of improving </w:t>
            </w:r>
            <w:r w:rsidR="00625310">
              <w:rPr>
                <w:sz w:val="22"/>
                <w:lang w:val="en-GB"/>
              </w:rPr>
              <w:t xml:space="preserve">seeds of </w:t>
            </w:r>
            <w:r w:rsidR="00CA0DEE">
              <w:rPr>
                <w:sz w:val="22"/>
                <w:lang w:val="en-GB"/>
              </w:rPr>
              <w:t xml:space="preserve">medicinal </w:t>
            </w:r>
            <w:r w:rsidR="00625310">
              <w:rPr>
                <w:sz w:val="22"/>
                <w:lang w:val="en-GB"/>
              </w:rPr>
              <w:t xml:space="preserve">plants. </w:t>
            </w:r>
            <w:r w:rsidRPr="006F020D">
              <w:rPr>
                <w:sz w:val="22"/>
                <w:lang w:val="en-GB"/>
              </w:rPr>
              <w:t xml:space="preserve">Seed production of selected </w:t>
            </w:r>
            <w:r w:rsidR="000C74F5">
              <w:rPr>
                <w:sz w:val="22"/>
                <w:lang w:val="en-GB"/>
              </w:rPr>
              <w:t>h</w:t>
            </w:r>
            <w:r w:rsidRPr="006F020D">
              <w:rPr>
                <w:sz w:val="22"/>
                <w:lang w:val="en-GB"/>
              </w:rPr>
              <w:t>erbal species</w:t>
            </w:r>
            <w:r w:rsidR="00934CA3">
              <w:rPr>
                <w:sz w:val="22"/>
                <w:lang w:val="en-GB"/>
              </w:rPr>
              <w:t>.</w:t>
            </w:r>
          </w:p>
          <w:p w14:paraId="2292E1D8" w14:textId="77777777" w:rsidR="000C74F5" w:rsidRDefault="000C74F5" w:rsidP="006F020D">
            <w:pPr>
              <w:spacing w:after="0" w:line="240" w:lineRule="auto"/>
              <w:ind w:left="0" w:firstLine="0"/>
              <w:rPr>
                <w:sz w:val="22"/>
                <w:lang w:val="en-GB"/>
              </w:rPr>
            </w:pPr>
          </w:p>
          <w:p w14:paraId="63306591" w14:textId="15DEE20E" w:rsidR="006F020D" w:rsidRDefault="006F020D" w:rsidP="006F020D">
            <w:pPr>
              <w:spacing w:after="0" w:line="240" w:lineRule="auto"/>
              <w:ind w:left="0" w:firstLine="0"/>
              <w:rPr>
                <w:sz w:val="22"/>
                <w:lang w:val="en-GB"/>
              </w:rPr>
            </w:pPr>
            <w:r w:rsidRPr="006F020D">
              <w:rPr>
                <w:sz w:val="22"/>
                <w:lang w:val="en-GB"/>
              </w:rPr>
              <w:t>Classes</w:t>
            </w:r>
            <w:r w:rsidR="000C74F5">
              <w:rPr>
                <w:sz w:val="22"/>
                <w:lang w:val="en-GB"/>
              </w:rPr>
              <w:t>:</w:t>
            </w:r>
          </w:p>
          <w:p w14:paraId="5C664D00" w14:textId="77777777" w:rsidR="000C74F5" w:rsidRPr="006F020D" w:rsidRDefault="000C74F5" w:rsidP="006F020D">
            <w:pPr>
              <w:spacing w:after="0" w:line="240" w:lineRule="auto"/>
              <w:ind w:left="0" w:firstLine="0"/>
              <w:rPr>
                <w:sz w:val="22"/>
                <w:lang w:val="en-GB"/>
              </w:rPr>
            </w:pPr>
          </w:p>
          <w:p w14:paraId="6B207E83" w14:textId="25749602" w:rsidR="0059563C" w:rsidRPr="00C126E9" w:rsidRDefault="00AE6A4A" w:rsidP="006F020D">
            <w:pPr>
              <w:spacing w:after="0" w:line="240" w:lineRule="auto"/>
              <w:ind w:left="0" w:firstLine="0"/>
              <w:rPr>
                <w:sz w:val="22"/>
                <w:lang w:val="en-GB"/>
              </w:rPr>
            </w:pPr>
            <w:r>
              <w:rPr>
                <w:sz w:val="22"/>
                <w:lang w:val="en-GB"/>
              </w:rPr>
              <w:t>Mo</w:t>
            </w:r>
            <w:r w:rsidR="0013162D">
              <w:rPr>
                <w:sz w:val="22"/>
                <w:lang w:val="en-GB"/>
              </w:rPr>
              <w:t>rph</w:t>
            </w:r>
            <w:r>
              <w:rPr>
                <w:sz w:val="22"/>
                <w:lang w:val="en-GB"/>
              </w:rPr>
              <w:t xml:space="preserve">ology of </w:t>
            </w:r>
            <w:r w:rsidR="0013162D">
              <w:rPr>
                <w:sz w:val="22"/>
                <w:lang w:val="en-GB"/>
              </w:rPr>
              <w:t xml:space="preserve">selected herbs. </w:t>
            </w:r>
            <w:r w:rsidR="006F020D" w:rsidRPr="006F020D">
              <w:rPr>
                <w:sz w:val="22"/>
                <w:lang w:val="en-GB"/>
              </w:rPr>
              <w:t>Recognizing herb seeds</w:t>
            </w:r>
            <w:r w:rsidR="0013162D">
              <w:rPr>
                <w:sz w:val="22"/>
                <w:lang w:val="en-GB"/>
              </w:rPr>
              <w:t>.</w:t>
            </w:r>
            <w:r w:rsidR="000C74F5">
              <w:rPr>
                <w:sz w:val="22"/>
                <w:lang w:val="en-GB"/>
              </w:rPr>
              <w:t xml:space="preserve"> </w:t>
            </w:r>
            <w:r w:rsidR="0013162D">
              <w:rPr>
                <w:sz w:val="22"/>
                <w:lang w:val="en-GB"/>
              </w:rPr>
              <w:t>D</w:t>
            </w:r>
            <w:r w:rsidR="0013162D" w:rsidRPr="0013162D">
              <w:rPr>
                <w:sz w:val="22"/>
                <w:lang w:val="en-GB"/>
              </w:rPr>
              <w:t>iseases of herbal plants.</w:t>
            </w:r>
            <w:r w:rsidR="0013162D">
              <w:rPr>
                <w:sz w:val="22"/>
                <w:lang w:val="en-GB"/>
              </w:rPr>
              <w:t xml:space="preserve"> E</w:t>
            </w:r>
            <w:r w:rsidR="000C74F5">
              <w:rPr>
                <w:sz w:val="22"/>
                <w:lang w:val="en-GB"/>
              </w:rPr>
              <w:t xml:space="preserve">xperiment - </w:t>
            </w:r>
            <w:r w:rsidR="006F020D" w:rsidRPr="006F020D">
              <w:rPr>
                <w:sz w:val="22"/>
                <w:lang w:val="en-GB"/>
              </w:rPr>
              <w:t>evaluation of herbal seeds quality</w:t>
            </w:r>
            <w:r w:rsidR="0013162D">
              <w:rPr>
                <w:sz w:val="22"/>
                <w:lang w:val="en-GB"/>
              </w:rPr>
              <w:t>.</w:t>
            </w:r>
            <w:r w:rsidR="006F020D" w:rsidRPr="006F020D">
              <w:rPr>
                <w:sz w:val="22"/>
                <w:lang w:val="en-GB"/>
              </w:rPr>
              <w:t xml:space="preserve"> </w:t>
            </w:r>
            <w:r w:rsidR="0013162D">
              <w:rPr>
                <w:sz w:val="22"/>
                <w:lang w:val="en-GB"/>
              </w:rPr>
              <w:t>V</w:t>
            </w:r>
            <w:r w:rsidR="006F020D" w:rsidRPr="006F020D">
              <w:rPr>
                <w:sz w:val="22"/>
                <w:lang w:val="en-GB"/>
              </w:rPr>
              <w:t>isit</w:t>
            </w:r>
            <w:r w:rsidR="0013162D">
              <w:rPr>
                <w:sz w:val="22"/>
                <w:lang w:val="en-GB"/>
              </w:rPr>
              <w:t xml:space="preserve"> to the</w:t>
            </w:r>
            <w:r w:rsidR="006F020D" w:rsidRPr="006F020D">
              <w:rPr>
                <w:sz w:val="22"/>
                <w:lang w:val="en-GB"/>
              </w:rPr>
              <w:t xml:space="preserve"> plant breeding and seed production company producing herbal seeds</w:t>
            </w:r>
            <w:r w:rsidR="0013162D">
              <w:rPr>
                <w:sz w:val="22"/>
                <w:lang w:val="en-GB"/>
              </w:rPr>
              <w:t>.</w:t>
            </w:r>
            <w:r w:rsidR="006F020D" w:rsidRPr="006F020D">
              <w:rPr>
                <w:sz w:val="22"/>
                <w:lang w:val="en-GB"/>
              </w:rPr>
              <w:t xml:space="preserve"> </w:t>
            </w:r>
            <w:r w:rsidR="0013162D">
              <w:rPr>
                <w:sz w:val="22"/>
                <w:lang w:val="en-GB"/>
              </w:rPr>
              <w:t>P</w:t>
            </w:r>
            <w:r w:rsidR="006F020D" w:rsidRPr="006F020D">
              <w:rPr>
                <w:sz w:val="22"/>
                <w:lang w:val="en-GB"/>
              </w:rPr>
              <w:t xml:space="preserve">reparing a </w:t>
            </w:r>
            <w:r w:rsidR="00AF6F2A">
              <w:rPr>
                <w:sz w:val="22"/>
                <w:lang w:val="en-GB"/>
              </w:rPr>
              <w:t>presentation</w:t>
            </w:r>
            <w:r w:rsidR="006F020D" w:rsidRPr="006F020D">
              <w:rPr>
                <w:sz w:val="22"/>
                <w:lang w:val="en-GB"/>
              </w:rPr>
              <w:t xml:space="preserve"> for a herbs grower about seed production.  </w:t>
            </w:r>
          </w:p>
        </w:tc>
      </w:tr>
      <w:tr w:rsidR="0059563C" w:rsidRPr="00856C53" w14:paraId="6034FDF1" w14:textId="77777777" w:rsidTr="00C126E9">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03DE90D6" w14:textId="77777777" w:rsidR="0059563C" w:rsidRDefault="0059563C" w:rsidP="0059563C">
            <w:pPr>
              <w:spacing w:after="0" w:line="240" w:lineRule="auto"/>
              <w:ind w:left="0" w:firstLine="0"/>
              <w:rPr>
                <w:b/>
                <w:sz w:val="22"/>
                <w:lang w:val="en-GB"/>
              </w:rPr>
            </w:pPr>
            <w:r w:rsidRPr="0059563C">
              <w:rPr>
                <w:b/>
                <w:sz w:val="22"/>
                <w:lang w:val="en-GB"/>
              </w:rPr>
              <w:t xml:space="preserve">Forms and criteria of </w:t>
            </w:r>
            <w:r>
              <w:rPr>
                <w:b/>
                <w:sz w:val="22"/>
                <w:lang w:val="en-GB"/>
              </w:rPr>
              <w:t>completing the course</w:t>
            </w:r>
          </w:p>
          <w:p w14:paraId="667FB2F3" w14:textId="77777777" w:rsidR="006F020D" w:rsidRDefault="006F020D" w:rsidP="0059563C">
            <w:pPr>
              <w:spacing w:after="0" w:line="240" w:lineRule="auto"/>
              <w:ind w:left="0" w:firstLine="0"/>
              <w:rPr>
                <w:sz w:val="22"/>
                <w:lang w:val="en-GB"/>
              </w:rPr>
            </w:pPr>
            <w:r>
              <w:rPr>
                <w:sz w:val="22"/>
                <w:lang w:val="en-GB"/>
              </w:rPr>
              <w:t>Classes:</w:t>
            </w:r>
          </w:p>
          <w:p w14:paraId="5FD4CBDB" w14:textId="77777777" w:rsidR="006F020D" w:rsidRDefault="006F020D" w:rsidP="0059563C">
            <w:pPr>
              <w:spacing w:after="0" w:line="240" w:lineRule="auto"/>
              <w:ind w:left="0" w:firstLine="0"/>
              <w:rPr>
                <w:sz w:val="22"/>
                <w:lang w:val="en-GB"/>
              </w:rPr>
            </w:pPr>
          </w:p>
          <w:p w14:paraId="799ABBED" w14:textId="4C47EF1E" w:rsidR="006F020D" w:rsidRDefault="006F020D" w:rsidP="006F020D">
            <w:pPr>
              <w:pStyle w:val="Akapitzlist"/>
              <w:numPr>
                <w:ilvl w:val="0"/>
                <w:numId w:val="40"/>
              </w:numPr>
              <w:spacing w:after="0" w:line="240" w:lineRule="auto"/>
              <w:rPr>
                <w:sz w:val="22"/>
                <w:lang w:val="en-GB"/>
              </w:rPr>
            </w:pPr>
            <w:r>
              <w:rPr>
                <w:sz w:val="22"/>
                <w:lang w:val="en-GB"/>
              </w:rPr>
              <w:t xml:space="preserve">Herb seed recognition test 40% </w:t>
            </w:r>
          </w:p>
          <w:p w14:paraId="01A760E8" w14:textId="1599B33C" w:rsidR="006F020D" w:rsidRDefault="006F020D" w:rsidP="006F020D">
            <w:pPr>
              <w:pStyle w:val="Akapitzlist"/>
              <w:numPr>
                <w:ilvl w:val="0"/>
                <w:numId w:val="40"/>
              </w:numPr>
              <w:spacing w:after="0" w:line="240" w:lineRule="auto"/>
              <w:rPr>
                <w:sz w:val="22"/>
                <w:lang w:val="en-GB"/>
              </w:rPr>
            </w:pPr>
            <w:r>
              <w:rPr>
                <w:sz w:val="22"/>
                <w:lang w:val="en-GB"/>
              </w:rPr>
              <w:t>Presentation 30%</w:t>
            </w:r>
          </w:p>
          <w:p w14:paraId="2AFB328E" w14:textId="77777777" w:rsidR="006F020D" w:rsidRDefault="006F020D" w:rsidP="006F020D">
            <w:pPr>
              <w:pStyle w:val="Akapitzlist"/>
              <w:numPr>
                <w:ilvl w:val="0"/>
                <w:numId w:val="40"/>
              </w:numPr>
              <w:spacing w:after="0" w:line="240" w:lineRule="auto"/>
              <w:rPr>
                <w:sz w:val="22"/>
                <w:lang w:val="en-GB"/>
              </w:rPr>
            </w:pPr>
            <w:r w:rsidRPr="006F020D">
              <w:rPr>
                <w:sz w:val="22"/>
                <w:lang w:val="en-GB"/>
              </w:rPr>
              <w:t>report on the performed experiment</w:t>
            </w:r>
            <w:r>
              <w:rPr>
                <w:sz w:val="22"/>
                <w:lang w:val="en-GB"/>
              </w:rPr>
              <w:t xml:space="preserve"> 30%</w:t>
            </w:r>
          </w:p>
          <w:p w14:paraId="3EF59DC2" w14:textId="77777777" w:rsidR="006F020D" w:rsidRDefault="006F020D" w:rsidP="006F020D">
            <w:pPr>
              <w:spacing w:after="0" w:line="240" w:lineRule="auto"/>
              <w:rPr>
                <w:sz w:val="22"/>
                <w:lang w:val="en-GB"/>
              </w:rPr>
            </w:pPr>
            <w:r>
              <w:rPr>
                <w:sz w:val="22"/>
                <w:lang w:val="en-GB"/>
              </w:rPr>
              <w:t>Lectures:</w:t>
            </w:r>
          </w:p>
          <w:p w14:paraId="163FF714" w14:textId="77777777" w:rsidR="006F020D" w:rsidRDefault="006F020D" w:rsidP="006F020D">
            <w:pPr>
              <w:spacing w:after="0" w:line="240" w:lineRule="auto"/>
              <w:rPr>
                <w:sz w:val="22"/>
                <w:lang w:val="en-GB"/>
              </w:rPr>
            </w:pPr>
          </w:p>
          <w:p w14:paraId="7F27CBD8" w14:textId="7E9C6EB3" w:rsidR="006F020D" w:rsidRPr="006F020D" w:rsidRDefault="00B65EA2" w:rsidP="006F020D">
            <w:pPr>
              <w:spacing w:after="0" w:line="240" w:lineRule="auto"/>
              <w:rPr>
                <w:sz w:val="22"/>
                <w:lang w:val="en-GB"/>
              </w:rPr>
            </w:pPr>
            <w:r>
              <w:rPr>
                <w:sz w:val="22"/>
                <w:lang w:val="en-GB"/>
              </w:rPr>
              <w:t xml:space="preserve">Final written </w:t>
            </w:r>
            <w:r w:rsidRPr="00B65EA2">
              <w:rPr>
                <w:lang w:val="en-US"/>
              </w:rPr>
              <w:t>assignment</w:t>
            </w:r>
          </w:p>
        </w:tc>
        <w:tc>
          <w:tcPr>
            <w:tcW w:w="1621" w:type="dxa"/>
            <w:tcBorders>
              <w:top w:val="single" w:sz="12" w:space="0" w:color="auto"/>
              <w:left w:val="single" w:sz="4" w:space="0" w:color="auto"/>
              <w:bottom w:val="single" w:sz="12" w:space="0" w:color="auto"/>
              <w:right w:val="single" w:sz="12" w:space="0" w:color="auto"/>
            </w:tcBorders>
            <w:shd w:val="clear" w:color="auto" w:fill="auto"/>
            <w:vAlign w:val="center"/>
          </w:tcPr>
          <w:p w14:paraId="050534ED" w14:textId="1F83A594" w:rsidR="006F020D" w:rsidRDefault="0059563C" w:rsidP="006C0CDF">
            <w:pPr>
              <w:spacing w:after="0" w:line="240" w:lineRule="auto"/>
              <w:ind w:left="0" w:firstLine="0"/>
              <w:jc w:val="center"/>
              <w:rPr>
                <w:sz w:val="22"/>
                <w:lang w:val="en-US"/>
              </w:rPr>
            </w:pPr>
            <w:r w:rsidRPr="00C126E9">
              <w:rPr>
                <w:sz w:val="22"/>
                <w:lang w:val="en-US"/>
              </w:rPr>
              <w:t>Percentage of a final grade</w:t>
            </w:r>
          </w:p>
          <w:p w14:paraId="1873DF22" w14:textId="3043CFF4" w:rsidR="006C0CDF" w:rsidRDefault="006C0CDF" w:rsidP="006C0CDF">
            <w:pPr>
              <w:spacing w:after="0" w:line="240" w:lineRule="auto"/>
              <w:ind w:left="0" w:firstLine="0"/>
              <w:jc w:val="center"/>
              <w:rPr>
                <w:sz w:val="22"/>
                <w:lang w:val="en-US"/>
              </w:rPr>
            </w:pPr>
          </w:p>
          <w:p w14:paraId="348D8AC0" w14:textId="57D4144F" w:rsidR="006C0CDF" w:rsidRDefault="006C0CDF" w:rsidP="006C0CDF">
            <w:pPr>
              <w:spacing w:after="0" w:line="240" w:lineRule="auto"/>
              <w:ind w:left="0" w:firstLine="0"/>
              <w:jc w:val="center"/>
              <w:rPr>
                <w:sz w:val="22"/>
                <w:lang w:val="en-US"/>
              </w:rPr>
            </w:pPr>
          </w:p>
          <w:p w14:paraId="7E1C0ADD" w14:textId="14D9BD45" w:rsidR="006C0CDF" w:rsidRDefault="006C0CDF" w:rsidP="006C0CDF">
            <w:pPr>
              <w:spacing w:after="0" w:line="240" w:lineRule="auto"/>
              <w:ind w:left="0" w:firstLine="0"/>
              <w:jc w:val="center"/>
              <w:rPr>
                <w:sz w:val="22"/>
                <w:lang w:val="en-US"/>
              </w:rPr>
            </w:pPr>
          </w:p>
          <w:p w14:paraId="003EB2A6" w14:textId="77777777" w:rsidR="006C0CDF" w:rsidRDefault="006C0CDF" w:rsidP="006C0CDF">
            <w:pPr>
              <w:spacing w:after="0" w:line="240" w:lineRule="auto"/>
              <w:ind w:left="0" w:firstLine="0"/>
              <w:jc w:val="center"/>
              <w:rPr>
                <w:sz w:val="22"/>
                <w:lang w:val="en-US"/>
              </w:rPr>
            </w:pPr>
          </w:p>
          <w:p w14:paraId="358D47A1" w14:textId="70DE4DA1" w:rsidR="006F020D" w:rsidRDefault="006F020D" w:rsidP="0059563C">
            <w:pPr>
              <w:spacing w:after="0" w:line="240" w:lineRule="auto"/>
              <w:ind w:left="0" w:firstLine="0"/>
              <w:jc w:val="center"/>
              <w:rPr>
                <w:sz w:val="22"/>
                <w:lang w:val="en-US"/>
              </w:rPr>
            </w:pPr>
            <w:r>
              <w:rPr>
                <w:sz w:val="22"/>
                <w:lang w:val="en-US"/>
              </w:rPr>
              <w:t>30%</w:t>
            </w:r>
          </w:p>
          <w:p w14:paraId="5B4A98C8" w14:textId="77777777" w:rsidR="006C0CDF" w:rsidRDefault="006C0CDF" w:rsidP="006C0CDF">
            <w:pPr>
              <w:spacing w:after="0" w:line="240" w:lineRule="auto"/>
              <w:ind w:left="0" w:firstLine="0"/>
              <w:rPr>
                <w:sz w:val="22"/>
                <w:lang w:val="en-US"/>
              </w:rPr>
            </w:pPr>
          </w:p>
          <w:p w14:paraId="34C40D0A" w14:textId="59BC3ADA" w:rsidR="006F020D" w:rsidRPr="00C126E9" w:rsidRDefault="006F020D" w:rsidP="0059563C">
            <w:pPr>
              <w:spacing w:after="0" w:line="240" w:lineRule="auto"/>
              <w:ind w:left="0" w:firstLine="0"/>
              <w:jc w:val="center"/>
              <w:rPr>
                <w:sz w:val="22"/>
                <w:lang w:val="en-US"/>
              </w:rPr>
            </w:pPr>
            <w:r>
              <w:rPr>
                <w:sz w:val="22"/>
                <w:lang w:val="en-US"/>
              </w:rPr>
              <w:t>70%</w:t>
            </w:r>
          </w:p>
        </w:tc>
      </w:tr>
      <w:tr w:rsidR="0059563C" w:rsidRPr="00C126E9"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52FCBBD7" w:rsidR="0059563C" w:rsidRPr="00C126E9" w:rsidRDefault="0059563C" w:rsidP="0059563C">
            <w:pPr>
              <w:spacing w:after="0" w:line="240" w:lineRule="auto"/>
              <w:ind w:left="0" w:firstLine="0"/>
              <w:jc w:val="center"/>
              <w:rPr>
                <w:b/>
                <w:sz w:val="22"/>
                <w:lang w:val="en-GB"/>
              </w:rPr>
            </w:pPr>
            <w:r w:rsidRPr="00C126E9">
              <w:rPr>
                <w:b/>
                <w:sz w:val="22"/>
                <w:lang w:val="en-GB"/>
              </w:rPr>
              <w:t xml:space="preserve">LITERATURE </w:t>
            </w:r>
            <w:r>
              <w:rPr>
                <w:b/>
                <w:sz w:val="22"/>
                <w:lang w:val="en-GB"/>
              </w:rPr>
              <w:t>LIST</w:t>
            </w:r>
          </w:p>
          <w:p w14:paraId="69527965" w14:textId="67785442" w:rsidR="00950A47" w:rsidRDefault="00950A47" w:rsidP="00950A47">
            <w:pPr>
              <w:spacing w:after="0" w:line="240" w:lineRule="auto"/>
              <w:ind w:left="0" w:firstLine="0"/>
              <w:rPr>
                <w:sz w:val="22"/>
                <w:lang w:val="en-GB"/>
              </w:rPr>
            </w:pPr>
            <w:r>
              <w:rPr>
                <w:sz w:val="22"/>
                <w:lang w:val="en-GB"/>
              </w:rPr>
              <w:t xml:space="preserve">Sharma P., Sharma K.K., Shukla P. 2025. </w:t>
            </w:r>
            <w:r w:rsidRPr="00950A47">
              <w:rPr>
                <w:sz w:val="22"/>
                <w:lang w:val="en-GB"/>
              </w:rPr>
              <w:t xml:space="preserve">Seed </w:t>
            </w:r>
            <w:r w:rsidR="00E00ECB" w:rsidRPr="00950A47">
              <w:rPr>
                <w:sz w:val="22"/>
                <w:lang w:val="en-GB"/>
              </w:rPr>
              <w:t>technology for medicinal and aromatic plants</w:t>
            </w:r>
            <w:r w:rsidR="00E00ECB">
              <w:rPr>
                <w:sz w:val="22"/>
                <w:lang w:val="en-GB"/>
              </w:rPr>
              <w:t xml:space="preserve"> </w:t>
            </w:r>
            <w:r w:rsidR="00E00ECB" w:rsidRPr="00950A47">
              <w:rPr>
                <w:sz w:val="22"/>
                <w:lang w:val="en-GB"/>
              </w:rPr>
              <w:t>production, testing, storage and marketing</w:t>
            </w:r>
            <w:r>
              <w:rPr>
                <w:sz w:val="22"/>
                <w:lang w:val="en-GB"/>
              </w:rPr>
              <w:t>. Apple Academic Press.</w:t>
            </w:r>
          </w:p>
          <w:p w14:paraId="6D5B9028" w14:textId="37573580" w:rsidR="00DC3D16" w:rsidRDefault="00DC3D16" w:rsidP="00DC3D16">
            <w:pPr>
              <w:spacing w:after="0" w:line="240" w:lineRule="auto"/>
              <w:ind w:left="0" w:firstLine="0"/>
              <w:rPr>
                <w:sz w:val="22"/>
                <w:lang w:val="en-GB"/>
              </w:rPr>
            </w:pPr>
            <w:r w:rsidRPr="00DC3D16">
              <w:rPr>
                <w:sz w:val="22"/>
                <w:lang w:val="en-GB"/>
              </w:rPr>
              <w:t>Shukla C.</w:t>
            </w:r>
            <w:r>
              <w:rPr>
                <w:sz w:val="22"/>
                <w:lang w:val="en-GB"/>
              </w:rPr>
              <w:t xml:space="preserve"> A.</w:t>
            </w:r>
            <w:r w:rsidRPr="00DC3D16">
              <w:rPr>
                <w:sz w:val="22"/>
                <w:lang w:val="en-GB"/>
              </w:rPr>
              <w:t xml:space="preserve">, </w:t>
            </w:r>
            <w:proofErr w:type="spellStart"/>
            <w:r w:rsidRPr="00DC3D16">
              <w:rPr>
                <w:sz w:val="22"/>
                <w:lang w:val="en-GB"/>
              </w:rPr>
              <w:t>Facknath</w:t>
            </w:r>
            <w:proofErr w:type="spellEnd"/>
            <w:r>
              <w:rPr>
                <w:sz w:val="22"/>
                <w:lang w:val="en-GB"/>
              </w:rPr>
              <w:t xml:space="preserve"> S.</w:t>
            </w:r>
            <w:r w:rsidRPr="00DC3D16">
              <w:rPr>
                <w:sz w:val="22"/>
                <w:lang w:val="en-GB"/>
              </w:rPr>
              <w:t>, Mandal D</w:t>
            </w:r>
            <w:r>
              <w:rPr>
                <w:sz w:val="22"/>
                <w:lang w:val="en-GB"/>
              </w:rPr>
              <w:t>.</w:t>
            </w:r>
            <w:r w:rsidRPr="00DC3D16">
              <w:rPr>
                <w:sz w:val="22"/>
                <w:lang w:val="en-GB"/>
              </w:rPr>
              <w:t xml:space="preserve">, </w:t>
            </w:r>
            <w:proofErr w:type="spellStart"/>
            <w:r w:rsidRPr="00DC3D16">
              <w:rPr>
                <w:sz w:val="22"/>
                <w:lang w:val="en-GB"/>
              </w:rPr>
              <w:t>Montanari</w:t>
            </w:r>
            <w:proofErr w:type="spellEnd"/>
            <w:r>
              <w:rPr>
                <w:sz w:val="22"/>
                <w:lang w:val="en-GB"/>
              </w:rPr>
              <w:t xml:space="preserve"> </w:t>
            </w:r>
            <w:r w:rsidRPr="00DC3D16">
              <w:rPr>
                <w:sz w:val="22"/>
                <w:lang w:val="en-GB"/>
              </w:rPr>
              <w:t>B</w:t>
            </w:r>
            <w:r>
              <w:rPr>
                <w:sz w:val="22"/>
                <w:lang w:val="en-GB"/>
              </w:rPr>
              <w:t xml:space="preserve">. 2024. </w:t>
            </w:r>
            <w:r w:rsidRPr="00DC3D16">
              <w:rPr>
                <w:sz w:val="22"/>
                <w:lang w:val="en-GB"/>
              </w:rPr>
              <w:t xml:space="preserve">Advances in </w:t>
            </w:r>
            <w:r w:rsidR="00B019CA" w:rsidRPr="00DC3D16">
              <w:rPr>
                <w:sz w:val="22"/>
                <w:lang w:val="en-GB"/>
              </w:rPr>
              <w:t>medicinal and aromatic plants</w:t>
            </w:r>
            <w:r w:rsidR="00B019CA">
              <w:rPr>
                <w:sz w:val="22"/>
                <w:lang w:val="en-GB"/>
              </w:rPr>
              <w:t xml:space="preserve"> </w:t>
            </w:r>
            <w:r w:rsidR="00B019CA" w:rsidRPr="00DC3D16">
              <w:rPr>
                <w:sz w:val="22"/>
                <w:lang w:val="en-GB"/>
              </w:rPr>
              <w:t>production, processing</w:t>
            </w:r>
            <w:r w:rsidR="00B019CA">
              <w:rPr>
                <w:sz w:val="22"/>
                <w:lang w:val="en-GB"/>
              </w:rPr>
              <w:t xml:space="preserve"> </w:t>
            </w:r>
            <w:r w:rsidR="00B019CA" w:rsidRPr="00DC3D16">
              <w:rPr>
                <w:sz w:val="22"/>
                <w:lang w:val="en-GB"/>
              </w:rPr>
              <w:t>and pharmaceutics</w:t>
            </w:r>
            <w:r w:rsidRPr="00DC3D16">
              <w:rPr>
                <w:sz w:val="22"/>
                <w:lang w:val="en-GB"/>
              </w:rPr>
              <w:t>, 2-volume set</w:t>
            </w:r>
            <w:r>
              <w:rPr>
                <w:sz w:val="22"/>
                <w:lang w:val="en-GB"/>
              </w:rPr>
              <w:t xml:space="preserve">. Edition 1. </w:t>
            </w:r>
            <w:r w:rsidRPr="00DC3D16">
              <w:rPr>
                <w:sz w:val="22"/>
                <w:lang w:val="en-GB"/>
              </w:rPr>
              <w:t>Apple Academic Press</w:t>
            </w:r>
            <w:r>
              <w:rPr>
                <w:sz w:val="22"/>
                <w:lang w:val="en-GB"/>
              </w:rPr>
              <w:t>, New York.</w:t>
            </w:r>
          </w:p>
          <w:p w14:paraId="27AC510F" w14:textId="711E7D1C" w:rsidR="0046669E" w:rsidRDefault="0046669E" w:rsidP="00DC3D16">
            <w:pPr>
              <w:spacing w:after="0" w:line="240" w:lineRule="auto"/>
              <w:ind w:left="0" w:firstLine="0"/>
              <w:rPr>
                <w:sz w:val="22"/>
                <w:lang w:val="en-GB"/>
              </w:rPr>
            </w:pPr>
            <w:proofErr w:type="spellStart"/>
            <w:r w:rsidRPr="0046669E">
              <w:rPr>
                <w:sz w:val="22"/>
                <w:lang w:val="en-GB"/>
              </w:rPr>
              <w:t>Vanangamudi</w:t>
            </w:r>
            <w:proofErr w:type="spellEnd"/>
            <w:r w:rsidRPr="0046669E">
              <w:rPr>
                <w:sz w:val="22"/>
                <w:lang w:val="en-GB"/>
              </w:rPr>
              <w:t xml:space="preserve"> K</w:t>
            </w:r>
            <w:r>
              <w:rPr>
                <w:sz w:val="22"/>
                <w:lang w:val="en-GB"/>
              </w:rPr>
              <w:t>.,</w:t>
            </w:r>
            <w:r w:rsidRPr="0046669E">
              <w:rPr>
                <w:sz w:val="22"/>
                <w:lang w:val="en-GB"/>
              </w:rPr>
              <w:t xml:space="preserve"> Natarajan K</w:t>
            </w:r>
            <w:r>
              <w:rPr>
                <w:sz w:val="22"/>
                <w:lang w:val="en-GB"/>
              </w:rPr>
              <w:t xml:space="preserve">. 2008. </w:t>
            </w:r>
            <w:r w:rsidRPr="0046669E">
              <w:rPr>
                <w:sz w:val="22"/>
                <w:lang w:val="en-GB"/>
              </w:rPr>
              <w:t>Advances in seed science and technology: Quality seed production in spices plantation and medicinal crops (Vol. 5)</w:t>
            </w:r>
            <w:r>
              <w:rPr>
                <w:sz w:val="22"/>
                <w:lang w:val="en-GB"/>
              </w:rPr>
              <w:t xml:space="preserve">. </w:t>
            </w:r>
            <w:proofErr w:type="spellStart"/>
            <w:r>
              <w:rPr>
                <w:sz w:val="22"/>
                <w:lang w:val="en-GB"/>
              </w:rPr>
              <w:t>Agrobios</w:t>
            </w:r>
            <w:proofErr w:type="spellEnd"/>
            <w:r>
              <w:rPr>
                <w:sz w:val="22"/>
                <w:lang w:val="en-GB"/>
              </w:rPr>
              <w:t>.</w:t>
            </w:r>
          </w:p>
          <w:p w14:paraId="2135CEFA" w14:textId="1DBCE49E" w:rsidR="00655B0B" w:rsidRDefault="007D3EE3" w:rsidP="00950A47">
            <w:pPr>
              <w:spacing w:after="0" w:line="240" w:lineRule="auto"/>
              <w:ind w:left="0" w:firstLine="0"/>
              <w:rPr>
                <w:sz w:val="22"/>
                <w:lang w:val="en-GB"/>
              </w:rPr>
            </w:pPr>
            <w:r w:rsidRPr="007D3EE3">
              <w:rPr>
                <w:sz w:val="22"/>
                <w:lang w:val="en-GB"/>
              </w:rPr>
              <w:t>Han Y</w:t>
            </w:r>
            <w:r>
              <w:rPr>
                <w:sz w:val="22"/>
                <w:lang w:val="en-GB"/>
              </w:rPr>
              <w:t>.</w:t>
            </w:r>
            <w:r w:rsidRPr="007D3EE3">
              <w:rPr>
                <w:sz w:val="22"/>
                <w:lang w:val="en-GB"/>
              </w:rPr>
              <w:t>, Sun T</w:t>
            </w:r>
            <w:r>
              <w:rPr>
                <w:sz w:val="22"/>
                <w:lang w:val="en-GB"/>
              </w:rPr>
              <w:t>.</w:t>
            </w:r>
            <w:r w:rsidRPr="007D3EE3">
              <w:rPr>
                <w:sz w:val="22"/>
                <w:lang w:val="en-GB"/>
              </w:rPr>
              <w:t>, Tang Y</w:t>
            </w:r>
            <w:r>
              <w:rPr>
                <w:sz w:val="22"/>
                <w:lang w:val="en-GB"/>
              </w:rPr>
              <w:t>.</w:t>
            </w:r>
            <w:r w:rsidRPr="007D3EE3">
              <w:rPr>
                <w:sz w:val="22"/>
                <w:lang w:val="en-GB"/>
              </w:rPr>
              <w:t xml:space="preserve">, </w:t>
            </w:r>
            <w:r>
              <w:rPr>
                <w:sz w:val="22"/>
                <w:lang w:val="en-GB"/>
              </w:rPr>
              <w:t xml:space="preserve">Yang M., Gao W., Wang L, </w:t>
            </w:r>
            <w:r w:rsidR="006C2C43">
              <w:rPr>
                <w:sz w:val="22"/>
                <w:lang w:val="en-GB"/>
              </w:rPr>
              <w:t>Sui C</w:t>
            </w:r>
            <w:r w:rsidRPr="007D3EE3">
              <w:rPr>
                <w:sz w:val="22"/>
                <w:lang w:val="en-GB"/>
              </w:rPr>
              <w:t xml:space="preserve">. </w:t>
            </w:r>
            <w:r>
              <w:rPr>
                <w:sz w:val="22"/>
                <w:lang w:val="en-GB"/>
              </w:rPr>
              <w:t xml:space="preserve">2025. </w:t>
            </w:r>
            <w:r w:rsidRPr="007D3EE3">
              <w:rPr>
                <w:sz w:val="22"/>
                <w:lang w:val="en-GB"/>
              </w:rPr>
              <w:t>Root rot in medicinal plants: a review of extensive research progress. Front Plant Sci.</w:t>
            </w:r>
            <w:r>
              <w:rPr>
                <w:sz w:val="22"/>
                <w:lang w:val="en-GB"/>
              </w:rPr>
              <w:t xml:space="preserve"> </w:t>
            </w:r>
            <w:r w:rsidRPr="007D3EE3">
              <w:rPr>
                <w:sz w:val="22"/>
                <w:lang w:val="en-GB"/>
              </w:rPr>
              <w:t>15:1504370. doi:10.3389/fpls.2024.1504370</w:t>
            </w:r>
          </w:p>
          <w:p w14:paraId="729B31A6" w14:textId="4FE9EA7A" w:rsidR="0073469C" w:rsidRDefault="0073469C" w:rsidP="00950A47">
            <w:pPr>
              <w:spacing w:after="0" w:line="240" w:lineRule="auto"/>
              <w:ind w:left="0" w:firstLine="0"/>
              <w:rPr>
                <w:sz w:val="22"/>
                <w:lang w:val="en-GB"/>
              </w:rPr>
            </w:pPr>
            <w:proofErr w:type="spellStart"/>
            <w:r w:rsidRPr="0073469C">
              <w:rPr>
                <w:sz w:val="22"/>
                <w:lang w:val="en-GB"/>
              </w:rPr>
              <w:t>Kavusi</w:t>
            </w:r>
            <w:proofErr w:type="spellEnd"/>
            <w:r w:rsidRPr="0073469C">
              <w:rPr>
                <w:sz w:val="22"/>
                <w:lang w:val="en-GB"/>
              </w:rPr>
              <w:t xml:space="preserve"> E., Shahi Khalaf Ansar B., </w:t>
            </w:r>
            <w:proofErr w:type="spellStart"/>
            <w:r w:rsidRPr="0073469C">
              <w:rPr>
                <w:sz w:val="22"/>
                <w:lang w:val="en-GB"/>
              </w:rPr>
              <w:t>Dehghanian</w:t>
            </w:r>
            <w:proofErr w:type="spellEnd"/>
            <w:r>
              <w:rPr>
                <w:sz w:val="22"/>
                <w:lang w:val="en-GB"/>
              </w:rPr>
              <w:t xml:space="preserve"> </w:t>
            </w:r>
            <w:r w:rsidRPr="0073469C">
              <w:rPr>
                <w:sz w:val="22"/>
                <w:lang w:val="en-GB"/>
              </w:rPr>
              <w:t>Z.</w:t>
            </w:r>
            <w:r>
              <w:rPr>
                <w:sz w:val="22"/>
                <w:lang w:val="en-GB"/>
              </w:rPr>
              <w:t xml:space="preserve">, </w:t>
            </w:r>
            <w:proofErr w:type="spellStart"/>
            <w:r>
              <w:rPr>
                <w:sz w:val="22"/>
                <w:lang w:val="en-GB"/>
              </w:rPr>
              <w:t>Lajeyer</w:t>
            </w:r>
            <w:proofErr w:type="spellEnd"/>
            <w:r>
              <w:rPr>
                <w:sz w:val="22"/>
                <w:lang w:val="en-GB"/>
              </w:rPr>
              <w:t xml:space="preserve"> B. A., </w:t>
            </w:r>
            <w:proofErr w:type="spellStart"/>
            <w:r>
              <w:rPr>
                <w:sz w:val="22"/>
                <w:lang w:val="en-GB"/>
              </w:rPr>
              <w:t>Nobaharan</w:t>
            </w:r>
            <w:proofErr w:type="spellEnd"/>
            <w:r>
              <w:rPr>
                <w:sz w:val="22"/>
                <w:lang w:val="en-GB"/>
              </w:rPr>
              <w:t xml:space="preserve"> </w:t>
            </w:r>
            <w:r w:rsidR="00785115">
              <w:rPr>
                <w:sz w:val="22"/>
                <w:lang w:val="en-GB"/>
              </w:rPr>
              <w:t>K., Ma Y., Glick B. R. 2023</w:t>
            </w:r>
            <w:r w:rsidRPr="0073469C">
              <w:rPr>
                <w:sz w:val="22"/>
                <w:lang w:val="en-GB"/>
              </w:rPr>
              <w:t>. Delivery of Beneficial Microbes via Seed Coating for Medicinal and Aromatic Plant Production: A Critical Review. J</w:t>
            </w:r>
            <w:r w:rsidR="00785115">
              <w:rPr>
                <w:sz w:val="22"/>
                <w:lang w:val="en-GB"/>
              </w:rPr>
              <w:t>.</w:t>
            </w:r>
            <w:r w:rsidRPr="0073469C">
              <w:rPr>
                <w:sz w:val="22"/>
                <w:lang w:val="en-GB"/>
              </w:rPr>
              <w:t xml:space="preserve"> Plant Growth </w:t>
            </w:r>
            <w:proofErr w:type="spellStart"/>
            <w:r w:rsidRPr="0073469C">
              <w:rPr>
                <w:sz w:val="22"/>
                <w:lang w:val="en-GB"/>
              </w:rPr>
              <w:t>Regul</w:t>
            </w:r>
            <w:proofErr w:type="spellEnd"/>
            <w:r w:rsidR="00785115">
              <w:rPr>
                <w:sz w:val="22"/>
                <w:lang w:val="en-GB"/>
              </w:rPr>
              <w:t>.</w:t>
            </w:r>
            <w:r w:rsidRPr="0073469C">
              <w:rPr>
                <w:sz w:val="22"/>
                <w:lang w:val="en-GB"/>
              </w:rPr>
              <w:t xml:space="preserve"> 42</w:t>
            </w:r>
            <w:r w:rsidR="00785115">
              <w:rPr>
                <w:sz w:val="22"/>
                <w:lang w:val="en-GB"/>
              </w:rPr>
              <w:t>:</w:t>
            </w:r>
            <w:r w:rsidRPr="0073469C">
              <w:rPr>
                <w:sz w:val="22"/>
                <w:lang w:val="en-GB"/>
              </w:rPr>
              <w:t xml:space="preserve"> 575</w:t>
            </w:r>
            <w:r w:rsidR="00785115">
              <w:rPr>
                <w:sz w:val="22"/>
                <w:lang w:val="en-GB"/>
              </w:rPr>
              <w:t>-</w:t>
            </w:r>
            <w:r w:rsidRPr="0073469C">
              <w:rPr>
                <w:sz w:val="22"/>
                <w:lang w:val="en-GB"/>
              </w:rPr>
              <w:t>597. https://doi.org/10.1007/s00344-022-10597-2</w:t>
            </w:r>
          </w:p>
          <w:p w14:paraId="5CB8CE4F" w14:textId="3C8AA7EE" w:rsidR="00E93109" w:rsidRDefault="003E6A7D" w:rsidP="00950A47">
            <w:pPr>
              <w:spacing w:after="0" w:line="240" w:lineRule="auto"/>
              <w:ind w:left="0" w:firstLine="0"/>
              <w:rPr>
                <w:sz w:val="22"/>
                <w:lang w:val="en-GB"/>
              </w:rPr>
            </w:pPr>
            <w:r w:rsidRPr="003E6A7D">
              <w:rPr>
                <w:sz w:val="22"/>
                <w:lang w:val="en-GB"/>
              </w:rPr>
              <w:t xml:space="preserve">Padma M. 2019. Quality </w:t>
            </w:r>
            <w:r w:rsidR="00B019CA" w:rsidRPr="003E6A7D">
              <w:rPr>
                <w:sz w:val="22"/>
                <w:lang w:val="en-GB"/>
              </w:rPr>
              <w:t>seed production in medicinal and aromatic crops</w:t>
            </w:r>
            <w:r w:rsidRPr="003E6A7D">
              <w:rPr>
                <w:sz w:val="22"/>
                <w:lang w:val="en-GB"/>
              </w:rPr>
              <w:t>. Int.</w:t>
            </w:r>
            <w:r>
              <w:rPr>
                <w:sz w:val="22"/>
                <w:lang w:val="en-GB"/>
              </w:rPr>
              <w:t xml:space="preserve"> </w:t>
            </w:r>
            <w:r w:rsidRPr="003E6A7D">
              <w:rPr>
                <w:sz w:val="22"/>
                <w:lang w:val="en-GB"/>
              </w:rPr>
              <w:t>J.</w:t>
            </w:r>
            <w:r>
              <w:rPr>
                <w:sz w:val="22"/>
                <w:lang w:val="en-GB"/>
              </w:rPr>
              <w:t xml:space="preserve"> </w:t>
            </w:r>
            <w:proofErr w:type="spellStart"/>
            <w:r w:rsidRPr="003E6A7D">
              <w:rPr>
                <w:sz w:val="22"/>
                <w:lang w:val="en-GB"/>
              </w:rPr>
              <w:t>Curr</w:t>
            </w:r>
            <w:proofErr w:type="spellEnd"/>
            <w:r w:rsidRPr="003E6A7D">
              <w:rPr>
                <w:sz w:val="22"/>
                <w:lang w:val="en-GB"/>
              </w:rPr>
              <w:t>.</w:t>
            </w:r>
            <w:r>
              <w:rPr>
                <w:sz w:val="22"/>
                <w:lang w:val="en-GB"/>
              </w:rPr>
              <w:t xml:space="preserve"> </w:t>
            </w:r>
            <w:proofErr w:type="spellStart"/>
            <w:r w:rsidRPr="003E6A7D">
              <w:rPr>
                <w:sz w:val="22"/>
                <w:lang w:val="en-GB"/>
              </w:rPr>
              <w:t>Microbiol</w:t>
            </w:r>
            <w:proofErr w:type="spellEnd"/>
            <w:r w:rsidRPr="003E6A7D">
              <w:rPr>
                <w:sz w:val="22"/>
                <w:lang w:val="en-GB"/>
              </w:rPr>
              <w:t>.</w:t>
            </w:r>
            <w:r>
              <w:rPr>
                <w:sz w:val="22"/>
                <w:lang w:val="en-GB"/>
              </w:rPr>
              <w:t xml:space="preserve"> </w:t>
            </w:r>
            <w:r w:rsidRPr="003E6A7D">
              <w:rPr>
                <w:sz w:val="22"/>
                <w:lang w:val="en-GB"/>
              </w:rPr>
              <w:t>App.</w:t>
            </w:r>
            <w:r>
              <w:rPr>
                <w:sz w:val="22"/>
                <w:lang w:val="en-GB"/>
              </w:rPr>
              <w:t xml:space="preserve"> </w:t>
            </w:r>
            <w:r w:rsidRPr="003E6A7D">
              <w:rPr>
                <w:sz w:val="22"/>
                <w:lang w:val="en-GB"/>
              </w:rPr>
              <w:t xml:space="preserve">Sci. 8(07): 604-611. </w:t>
            </w:r>
            <w:proofErr w:type="spellStart"/>
            <w:r w:rsidRPr="003E6A7D">
              <w:rPr>
                <w:sz w:val="22"/>
                <w:lang w:val="en-GB"/>
              </w:rPr>
              <w:t>doi</w:t>
            </w:r>
            <w:proofErr w:type="spellEnd"/>
            <w:r w:rsidRPr="003E6A7D">
              <w:rPr>
                <w:sz w:val="22"/>
                <w:lang w:val="en-GB"/>
              </w:rPr>
              <w:t>: 10.20546/ijcmas.2019.807.075</w:t>
            </w:r>
          </w:p>
          <w:p w14:paraId="404B775E" w14:textId="3E6AADA9" w:rsidR="00911D1E" w:rsidRPr="00911D1E" w:rsidRDefault="00911D1E" w:rsidP="00950A47">
            <w:pPr>
              <w:spacing w:after="0" w:line="240" w:lineRule="auto"/>
              <w:ind w:left="0" w:firstLine="0"/>
              <w:rPr>
                <w:sz w:val="22"/>
                <w:lang w:val="en-US"/>
              </w:rPr>
            </w:pPr>
            <w:proofErr w:type="spellStart"/>
            <w:r w:rsidRPr="00671A95">
              <w:rPr>
                <w:sz w:val="22"/>
                <w:lang w:val="en-GB"/>
              </w:rPr>
              <w:t>Nagaraju</w:t>
            </w:r>
            <w:proofErr w:type="spellEnd"/>
            <w:r w:rsidRPr="00671A95">
              <w:rPr>
                <w:sz w:val="22"/>
                <w:lang w:val="en-GB"/>
              </w:rPr>
              <w:t xml:space="preserve"> K. S., Vishwanath S. M., </w:t>
            </w:r>
            <w:proofErr w:type="spellStart"/>
            <w:r w:rsidRPr="00671A95">
              <w:rPr>
                <w:sz w:val="22"/>
                <w:lang w:val="en-GB"/>
              </w:rPr>
              <w:t>Aruna</w:t>
            </w:r>
            <w:proofErr w:type="spellEnd"/>
            <w:r w:rsidRPr="00671A95">
              <w:rPr>
                <w:sz w:val="22"/>
                <w:lang w:val="en-GB"/>
              </w:rPr>
              <w:t xml:space="preserve"> K. 2018. </w:t>
            </w:r>
            <w:r w:rsidRPr="00911D1E">
              <w:rPr>
                <w:sz w:val="22"/>
                <w:lang w:val="en-US"/>
              </w:rPr>
              <w:t>Seed quality enhancement techniques in medicinal and aromatic crops</w:t>
            </w:r>
            <w:r>
              <w:rPr>
                <w:sz w:val="22"/>
                <w:lang w:val="en-US"/>
              </w:rPr>
              <w:t xml:space="preserve">. </w:t>
            </w:r>
            <w:r w:rsidRPr="00911D1E">
              <w:rPr>
                <w:sz w:val="22"/>
                <w:lang w:val="en-US"/>
              </w:rPr>
              <w:t>J</w:t>
            </w:r>
            <w:r>
              <w:rPr>
                <w:sz w:val="22"/>
                <w:lang w:val="en-US"/>
              </w:rPr>
              <w:t xml:space="preserve">. </w:t>
            </w:r>
            <w:proofErr w:type="spellStart"/>
            <w:r w:rsidRPr="00911D1E">
              <w:rPr>
                <w:sz w:val="22"/>
                <w:lang w:val="en-US"/>
              </w:rPr>
              <w:t>Pharmacogn</w:t>
            </w:r>
            <w:proofErr w:type="spellEnd"/>
            <w:r>
              <w:rPr>
                <w:sz w:val="22"/>
                <w:lang w:val="en-US"/>
              </w:rPr>
              <w:t>.</w:t>
            </w:r>
            <w:r w:rsidRPr="00911D1E">
              <w:rPr>
                <w:sz w:val="22"/>
                <w:lang w:val="en-US"/>
              </w:rPr>
              <w:t xml:space="preserve"> </w:t>
            </w:r>
            <w:proofErr w:type="spellStart"/>
            <w:r w:rsidRPr="00911D1E">
              <w:rPr>
                <w:sz w:val="22"/>
                <w:lang w:val="en-US"/>
              </w:rPr>
              <w:t>Phytochem</w:t>
            </w:r>
            <w:proofErr w:type="spellEnd"/>
            <w:r>
              <w:rPr>
                <w:sz w:val="22"/>
                <w:lang w:val="en-US"/>
              </w:rPr>
              <w:t xml:space="preserve">. </w:t>
            </w:r>
            <w:r w:rsidRPr="00911D1E">
              <w:rPr>
                <w:sz w:val="22"/>
                <w:lang w:val="en-US"/>
              </w:rPr>
              <w:t>SP3: 104-109</w:t>
            </w:r>
          </w:p>
          <w:p w14:paraId="50BCD752" w14:textId="0712F91F" w:rsidR="00E41862" w:rsidRDefault="00122996" w:rsidP="00950A47">
            <w:pPr>
              <w:spacing w:after="0" w:line="240" w:lineRule="auto"/>
              <w:ind w:left="0" w:firstLine="0"/>
              <w:rPr>
                <w:sz w:val="22"/>
                <w:lang w:val="en-GB"/>
              </w:rPr>
            </w:pPr>
            <w:r w:rsidRPr="00122996">
              <w:rPr>
                <w:sz w:val="22"/>
                <w:lang w:val="en-GB"/>
              </w:rPr>
              <w:t>Singh A</w:t>
            </w:r>
            <w:r>
              <w:rPr>
                <w:sz w:val="22"/>
                <w:lang w:val="en-GB"/>
              </w:rPr>
              <w:t>.</w:t>
            </w:r>
            <w:r w:rsidRPr="00122996">
              <w:rPr>
                <w:sz w:val="22"/>
                <w:lang w:val="en-GB"/>
              </w:rPr>
              <w:t>, Gupta R</w:t>
            </w:r>
            <w:r>
              <w:rPr>
                <w:sz w:val="22"/>
                <w:lang w:val="en-GB"/>
              </w:rPr>
              <w:t>.</w:t>
            </w:r>
            <w:r w:rsidRPr="00122996">
              <w:rPr>
                <w:sz w:val="22"/>
                <w:lang w:val="en-GB"/>
              </w:rPr>
              <w:t xml:space="preserve">, </w:t>
            </w:r>
            <w:proofErr w:type="spellStart"/>
            <w:r w:rsidRPr="00122996">
              <w:rPr>
                <w:sz w:val="22"/>
                <w:lang w:val="en-GB"/>
              </w:rPr>
              <w:t>Saikia</w:t>
            </w:r>
            <w:proofErr w:type="spellEnd"/>
            <w:r w:rsidRPr="00122996">
              <w:rPr>
                <w:sz w:val="22"/>
                <w:lang w:val="en-GB"/>
              </w:rPr>
              <w:t xml:space="preserve"> S</w:t>
            </w:r>
            <w:r>
              <w:rPr>
                <w:sz w:val="22"/>
                <w:lang w:val="en-GB"/>
              </w:rPr>
              <w:t>.</w:t>
            </w:r>
            <w:r w:rsidRPr="00122996">
              <w:rPr>
                <w:sz w:val="22"/>
                <w:lang w:val="en-GB"/>
              </w:rPr>
              <w:t>K</w:t>
            </w:r>
            <w:r>
              <w:rPr>
                <w:sz w:val="22"/>
                <w:lang w:val="en-GB"/>
              </w:rPr>
              <w:t>.</w:t>
            </w:r>
            <w:r w:rsidRPr="00122996">
              <w:rPr>
                <w:sz w:val="22"/>
                <w:lang w:val="en-GB"/>
              </w:rPr>
              <w:t>, Pant A</w:t>
            </w:r>
            <w:r>
              <w:rPr>
                <w:sz w:val="22"/>
                <w:lang w:val="en-GB"/>
              </w:rPr>
              <w:t>.</w:t>
            </w:r>
            <w:r w:rsidRPr="00122996">
              <w:rPr>
                <w:sz w:val="22"/>
                <w:lang w:val="en-GB"/>
              </w:rPr>
              <w:t>, Pandey R.</w:t>
            </w:r>
            <w:r>
              <w:rPr>
                <w:sz w:val="22"/>
                <w:lang w:val="en-GB"/>
              </w:rPr>
              <w:t xml:space="preserve"> 2016.</w:t>
            </w:r>
            <w:r w:rsidRPr="00122996">
              <w:rPr>
                <w:sz w:val="22"/>
                <w:lang w:val="en-GB"/>
              </w:rPr>
              <w:t xml:space="preserve"> Diseases of medicinal and aromatic plants, their biological impact and management. Plant Genetic Resources</w:t>
            </w:r>
            <w:r>
              <w:rPr>
                <w:sz w:val="22"/>
                <w:lang w:val="en-GB"/>
              </w:rPr>
              <w:t xml:space="preserve">: </w:t>
            </w:r>
            <w:r w:rsidRPr="00122996">
              <w:rPr>
                <w:sz w:val="22"/>
                <w:lang w:val="en-GB"/>
              </w:rPr>
              <w:t>14(4):370-383. doi:10.1017/S1479262116000307</w:t>
            </w:r>
          </w:p>
          <w:p w14:paraId="13FA9FF5" w14:textId="392C0898" w:rsidR="006F020D" w:rsidRPr="006F020D" w:rsidRDefault="006F020D" w:rsidP="006F020D">
            <w:pPr>
              <w:spacing w:after="0" w:line="240" w:lineRule="auto"/>
              <w:ind w:left="0" w:firstLine="0"/>
              <w:rPr>
                <w:sz w:val="22"/>
                <w:lang w:val="en-GB"/>
              </w:rPr>
            </w:pPr>
            <w:r w:rsidRPr="006F020D">
              <w:rPr>
                <w:sz w:val="22"/>
                <w:lang w:val="en-GB"/>
              </w:rPr>
              <w:t xml:space="preserve">Masefield G.B., Wallis M., Harrison S.G., Nicholson B.F. 1969. The Oxford Book of Food Plants. Oxford Univ. Press. </w:t>
            </w:r>
          </w:p>
          <w:p w14:paraId="2C0D0CD6" w14:textId="10D7337A" w:rsidR="0059563C" w:rsidRPr="00C126E9" w:rsidRDefault="006F020D" w:rsidP="006F020D">
            <w:pPr>
              <w:spacing w:after="0" w:line="240" w:lineRule="auto"/>
              <w:ind w:left="0" w:firstLine="0"/>
              <w:rPr>
                <w:sz w:val="22"/>
                <w:lang w:val="en-GB"/>
              </w:rPr>
            </w:pPr>
            <w:proofErr w:type="spellStart"/>
            <w:r w:rsidRPr="006F020D">
              <w:rPr>
                <w:sz w:val="22"/>
                <w:lang w:val="en-GB"/>
              </w:rPr>
              <w:t>Bianchini</w:t>
            </w:r>
            <w:proofErr w:type="spellEnd"/>
            <w:r w:rsidRPr="006F020D">
              <w:rPr>
                <w:sz w:val="22"/>
                <w:lang w:val="en-GB"/>
              </w:rPr>
              <w:t xml:space="preserve"> F., </w:t>
            </w:r>
            <w:proofErr w:type="spellStart"/>
            <w:r w:rsidRPr="006F020D">
              <w:rPr>
                <w:sz w:val="22"/>
                <w:lang w:val="en-GB"/>
              </w:rPr>
              <w:t>Corbetta</w:t>
            </w:r>
            <w:proofErr w:type="spellEnd"/>
            <w:r w:rsidRPr="006F020D">
              <w:rPr>
                <w:sz w:val="22"/>
                <w:lang w:val="en-GB"/>
              </w:rPr>
              <w:t xml:space="preserve"> F. 1976. The Fruits on the Earth. Cassel and Co., London.</w:t>
            </w:r>
          </w:p>
        </w:tc>
      </w:tr>
    </w:tbl>
    <w:p w14:paraId="679708CE" w14:textId="5E49964B" w:rsidR="00912F74" w:rsidRDefault="00912F74" w:rsidP="00932707">
      <w:pPr>
        <w:spacing w:after="0" w:line="240" w:lineRule="auto"/>
        <w:ind w:left="0" w:firstLine="0"/>
        <w:rPr>
          <w:i/>
          <w:sz w:val="22"/>
        </w:rPr>
      </w:pPr>
    </w:p>
    <w:sectPr w:rsidR="00912F74" w:rsidSect="00932707">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58C3B" w14:textId="77777777" w:rsidR="00771EBE" w:rsidRDefault="00771EBE">
      <w:pPr>
        <w:spacing w:after="0" w:line="240" w:lineRule="auto"/>
      </w:pPr>
      <w:r>
        <w:separator/>
      </w:r>
    </w:p>
  </w:endnote>
  <w:endnote w:type="continuationSeparator" w:id="0">
    <w:p w14:paraId="78BBA943" w14:textId="77777777" w:rsidR="00771EBE" w:rsidRDefault="0077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2F1" w14:textId="77777777" w:rsidR="00771EBE" w:rsidRDefault="00771EBE">
      <w:pPr>
        <w:spacing w:after="61" w:line="259" w:lineRule="auto"/>
        <w:ind w:left="154" w:firstLine="0"/>
        <w:jc w:val="left"/>
      </w:pPr>
      <w:r>
        <w:separator/>
      </w:r>
    </w:p>
  </w:footnote>
  <w:footnote w:type="continuationSeparator" w:id="0">
    <w:p w14:paraId="69754371" w14:textId="77777777" w:rsidR="00771EBE" w:rsidRDefault="00771EBE">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5"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3"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5"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1"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4D43F7E"/>
    <w:multiLevelType w:val="hybridMultilevel"/>
    <w:tmpl w:val="273A63EC"/>
    <w:lvl w:ilvl="0" w:tplc="5542611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7"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9"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1"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3"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5"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7"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8"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39"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3"/>
  </w:num>
  <w:num w:numId="4">
    <w:abstractNumId w:val="31"/>
  </w:num>
  <w:num w:numId="5">
    <w:abstractNumId w:val="22"/>
  </w:num>
  <w:num w:numId="6">
    <w:abstractNumId w:val="8"/>
  </w:num>
  <w:num w:numId="7">
    <w:abstractNumId w:val="1"/>
  </w:num>
  <w:num w:numId="8">
    <w:abstractNumId w:val="19"/>
  </w:num>
  <w:num w:numId="9">
    <w:abstractNumId w:val="29"/>
  </w:num>
  <w:num w:numId="10">
    <w:abstractNumId w:val="21"/>
  </w:num>
  <w:num w:numId="11">
    <w:abstractNumId w:val="25"/>
  </w:num>
  <w:num w:numId="12">
    <w:abstractNumId w:val="24"/>
  </w:num>
  <w:num w:numId="13">
    <w:abstractNumId w:val="17"/>
  </w:num>
  <w:num w:numId="14">
    <w:abstractNumId w:val="18"/>
  </w:num>
  <w:num w:numId="15">
    <w:abstractNumId w:val="20"/>
  </w:num>
  <w:num w:numId="16">
    <w:abstractNumId w:val="32"/>
  </w:num>
  <w:num w:numId="17">
    <w:abstractNumId w:val="10"/>
  </w:num>
  <w:num w:numId="18">
    <w:abstractNumId w:val="5"/>
  </w:num>
  <w:num w:numId="19">
    <w:abstractNumId w:val="26"/>
  </w:num>
  <w:num w:numId="20">
    <w:abstractNumId w:val="12"/>
  </w:num>
  <w:num w:numId="21">
    <w:abstractNumId w:val="14"/>
  </w:num>
  <w:num w:numId="22">
    <w:abstractNumId w:val="30"/>
  </w:num>
  <w:num w:numId="23">
    <w:abstractNumId w:val="27"/>
  </w:num>
  <w:num w:numId="24">
    <w:abstractNumId w:val="34"/>
  </w:num>
  <w:num w:numId="25">
    <w:abstractNumId w:val="0"/>
  </w:num>
  <w:num w:numId="26">
    <w:abstractNumId w:val="9"/>
  </w:num>
  <w:num w:numId="27">
    <w:abstractNumId w:val="2"/>
  </w:num>
  <w:num w:numId="28">
    <w:abstractNumId w:val="39"/>
  </w:num>
  <w:num w:numId="29">
    <w:abstractNumId w:val="33"/>
  </w:num>
  <w:num w:numId="30">
    <w:abstractNumId w:val="36"/>
  </w:num>
  <w:num w:numId="31">
    <w:abstractNumId w:val="4"/>
  </w:num>
  <w:num w:numId="32">
    <w:abstractNumId w:val="16"/>
  </w:num>
  <w:num w:numId="33">
    <w:abstractNumId w:val="11"/>
  </w:num>
  <w:num w:numId="34">
    <w:abstractNumId w:val="6"/>
  </w:num>
  <w:num w:numId="35">
    <w:abstractNumId w:val="28"/>
  </w:num>
  <w:num w:numId="36">
    <w:abstractNumId w:val="38"/>
  </w:num>
  <w:num w:numId="37">
    <w:abstractNumId w:val="37"/>
  </w:num>
  <w:num w:numId="38">
    <w:abstractNumId w:val="35"/>
  </w:num>
  <w:num w:numId="39">
    <w:abstractNumId w:val="15"/>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0A05"/>
    <w:rsid w:val="000027B4"/>
    <w:rsid w:val="00003BD9"/>
    <w:rsid w:val="00015726"/>
    <w:rsid w:val="00020025"/>
    <w:rsid w:val="000273BF"/>
    <w:rsid w:val="0006119A"/>
    <w:rsid w:val="0007758F"/>
    <w:rsid w:val="00091162"/>
    <w:rsid w:val="00096E6A"/>
    <w:rsid w:val="000A2C4C"/>
    <w:rsid w:val="000C360A"/>
    <w:rsid w:val="000C74F5"/>
    <w:rsid w:val="000C7930"/>
    <w:rsid w:val="000D08FE"/>
    <w:rsid w:val="000D57E8"/>
    <w:rsid w:val="000D6694"/>
    <w:rsid w:val="00105C8D"/>
    <w:rsid w:val="00121C29"/>
    <w:rsid w:val="00122996"/>
    <w:rsid w:val="00122DE3"/>
    <w:rsid w:val="0013162D"/>
    <w:rsid w:val="001341E5"/>
    <w:rsid w:val="00165D2D"/>
    <w:rsid w:val="00180388"/>
    <w:rsid w:val="00191CA0"/>
    <w:rsid w:val="001961A9"/>
    <w:rsid w:val="001A2B95"/>
    <w:rsid w:val="001A4EAF"/>
    <w:rsid w:val="001B7F82"/>
    <w:rsid w:val="001C5F4D"/>
    <w:rsid w:val="001D7A84"/>
    <w:rsid w:val="001E5648"/>
    <w:rsid w:val="001F6CDA"/>
    <w:rsid w:val="00214C6E"/>
    <w:rsid w:val="00220980"/>
    <w:rsid w:val="00222767"/>
    <w:rsid w:val="0024159C"/>
    <w:rsid w:val="00243EF0"/>
    <w:rsid w:val="002518F4"/>
    <w:rsid w:val="0028244A"/>
    <w:rsid w:val="002825CF"/>
    <w:rsid w:val="002A3056"/>
    <w:rsid w:val="002B2873"/>
    <w:rsid w:val="002B6F4F"/>
    <w:rsid w:val="002E246B"/>
    <w:rsid w:val="002E2A04"/>
    <w:rsid w:val="00367099"/>
    <w:rsid w:val="00374A67"/>
    <w:rsid w:val="003B33F9"/>
    <w:rsid w:val="003B41CC"/>
    <w:rsid w:val="003E6A7D"/>
    <w:rsid w:val="003F0DA7"/>
    <w:rsid w:val="003F6D3B"/>
    <w:rsid w:val="00404D2B"/>
    <w:rsid w:val="00405069"/>
    <w:rsid w:val="00414F14"/>
    <w:rsid w:val="00425A0F"/>
    <w:rsid w:val="0043296D"/>
    <w:rsid w:val="00432E1E"/>
    <w:rsid w:val="00444312"/>
    <w:rsid w:val="00453250"/>
    <w:rsid w:val="0046669E"/>
    <w:rsid w:val="004932C3"/>
    <w:rsid w:val="004A7AA7"/>
    <w:rsid w:val="004B2B74"/>
    <w:rsid w:val="004B6541"/>
    <w:rsid w:val="004C0652"/>
    <w:rsid w:val="004E4AB3"/>
    <w:rsid w:val="004E5C9E"/>
    <w:rsid w:val="004E6256"/>
    <w:rsid w:val="00514B39"/>
    <w:rsid w:val="00546FC0"/>
    <w:rsid w:val="00577817"/>
    <w:rsid w:val="0058424D"/>
    <w:rsid w:val="0059563C"/>
    <w:rsid w:val="00607818"/>
    <w:rsid w:val="00623272"/>
    <w:rsid w:val="0062468A"/>
    <w:rsid w:val="00625310"/>
    <w:rsid w:val="00634E78"/>
    <w:rsid w:val="00655B0B"/>
    <w:rsid w:val="00670526"/>
    <w:rsid w:val="00671A95"/>
    <w:rsid w:val="006762A1"/>
    <w:rsid w:val="0068170A"/>
    <w:rsid w:val="00683F88"/>
    <w:rsid w:val="00684926"/>
    <w:rsid w:val="00686F87"/>
    <w:rsid w:val="00690C91"/>
    <w:rsid w:val="006C0CDF"/>
    <w:rsid w:val="006C2C43"/>
    <w:rsid w:val="006C7673"/>
    <w:rsid w:val="006F020D"/>
    <w:rsid w:val="00714652"/>
    <w:rsid w:val="0071588C"/>
    <w:rsid w:val="0072251F"/>
    <w:rsid w:val="0073469C"/>
    <w:rsid w:val="00734CF0"/>
    <w:rsid w:val="00755D97"/>
    <w:rsid w:val="00763ED6"/>
    <w:rsid w:val="00767902"/>
    <w:rsid w:val="00771EBE"/>
    <w:rsid w:val="00784A05"/>
    <w:rsid w:val="00785115"/>
    <w:rsid w:val="007A073E"/>
    <w:rsid w:val="007A1F29"/>
    <w:rsid w:val="007B128E"/>
    <w:rsid w:val="007D3EE3"/>
    <w:rsid w:val="007D7485"/>
    <w:rsid w:val="007E4792"/>
    <w:rsid w:val="00805A63"/>
    <w:rsid w:val="008060A0"/>
    <w:rsid w:val="00837F6E"/>
    <w:rsid w:val="00840A1D"/>
    <w:rsid w:val="00852DEA"/>
    <w:rsid w:val="0085412C"/>
    <w:rsid w:val="00856C53"/>
    <w:rsid w:val="00867AEB"/>
    <w:rsid w:val="00873433"/>
    <w:rsid w:val="0089133B"/>
    <w:rsid w:val="008B4363"/>
    <w:rsid w:val="008D0D80"/>
    <w:rsid w:val="008D6FD2"/>
    <w:rsid w:val="008E06B4"/>
    <w:rsid w:val="008E2C6F"/>
    <w:rsid w:val="00905069"/>
    <w:rsid w:val="00911D1E"/>
    <w:rsid w:val="00912F74"/>
    <w:rsid w:val="00932707"/>
    <w:rsid w:val="00934805"/>
    <w:rsid w:val="00934CA3"/>
    <w:rsid w:val="00950A47"/>
    <w:rsid w:val="00976991"/>
    <w:rsid w:val="009A7A7E"/>
    <w:rsid w:val="009B69A9"/>
    <w:rsid w:val="009B6C8A"/>
    <w:rsid w:val="009F6152"/>
    <w:rsid w:val="00A17866"/>
    <w:rsid w:val="00A31FCB"/>
    <w:rsid w:val="00A42C3C"/>
    <w:rsid w:val="00A54658"/>
    <w:rsid w:val="00A602A5"/>
    <w:rsid w:val="00A64CED"/>
    <w:rsid w:val="00A920EB"/>
    <w:rsid w:val="00AC2880"/>
    <w:rsid w:val="00AC6C12"/>
    <w:rsid w:val="00AD03B8"/>
    <w:rsid w:val="00AE6A4A"/>
    <w:rsid w:val="00AF415A"/>
    <w:rsid w:val="00AF6F2A"/>
    <w:rsid w:val="00B019CA"/>
    <w:rsid w:val="00B138F5"/>
    <w:rsid w:val="00B4026B"/>
    <w:rsid w:val="00B42033"/>
    <w:rsid w:val="00B4259C"/>
    <w:rsid w:val="00B44598"/>
    <w:rsid w:val="00B45576"/>
    <w:rsid w:val="00B46F62"/>
    <w:rsid w:val="00B559A9"/>
    <w:rsid w:val="00B65EA2"/>
    <w:rsid w:val="00B710E8"/>
    <w:rsid w:val="00B71B58"/>
    <w:rsid w:val="00B8179A"/>
    <w:rsid w:val="00BA0777"/>
    <w:rsid w:val="00BA68EE"/>
    <w:rsid w:val="00BB4149"/>
    <w:rsid w:val="00BC1751"/>
    <w:rsid w:val="00BE0A5D"/>
    <w:rsid w:val="00BF5198"/>
    <w:rsid w:val="00C126E9"/>
    <w:rsid w:val="00C166C3"/>
    <w:rsid w:val="00C2053C"/>
    <w:rsid w:val="00C206EB"/>
    <w:rsid w:val="00C25A52"/>
    <w:rsid w:val="00C35D61"/>
    <w:rsid w:val="00C42350"/>
    <w:rsid w:val="00C45A75"/>
    <w:rsid w:val="00C81EDD"/>
    <w:rsid w:val="00C8470C"/>
    <w:rsid w:val="00CA0DEE"/>
    <w:rsid w:val="00CE4812"/>
    <w:rsid w:val="00CE5332"/>
    <w:rsid w:val="00CF3865"/>
    <w:rsid w:val="00CF741E"/>
    <w:rsid w:val="00D205A7"/>
    <w:rsid w:val="00D30D6A"/>
    <w:rsid w:val="00D377F7"/>
    <w:rsid w:val="00DC184E"/>
    <w:rsid w:val="00DC266A"/>
    <w:rsid w:val="00DC3D16"/>
    <w:rsid w:val="00DD1F15"/>
    <w:rsid w:val="00DD208B"/>
    <w:rsid w:val="00DE6BC6"/>
    <w:rsid w:val="00DF4566"/>
    <w:rsid w:val="00DF78DE"/>
    <w:rsid w:val="00E00ECB"/>
    <w:rsid w:val="00E0771F"/>
    <w:rsid w:val="00E078F8"/>
    <w:rsid w:val="00E2192D"/>
    <w:rsid w:val="00E41862"/>
    <w:rsid w:val="00E43A43"/>
    <w:rsid w:val="00E44932"/>
    <w:rsid w:val="00E6021B"/>
    <w:rsid w:val="00E8560A"/>
    <w:rsid w:val="00E93109"/>
    <w:rsid w:val="00EB3192"/>
    <w:rsid w:val="00EB65D3"/>
    <w:rsid w:val="00EC2459"/>
    <w:rsid w:val="00EF6F0A"/>
    <w:rsid w:val="00EF7428"/>
    <w:rsid w:val="00F0072C"/>
    <w:rsid w:val="00F15401"/>
    <w:rsid w:val="00F15E7F"/>
    <w:rsid w:val="00F22922"/>
    <w:rsid w:val="00F317B9"/>
    <w:rsid w:val="00F57FED"/>
    <w:rsid w:val="00F60517"/>
    <w:rsid w:val="00F642FF"/>
    <w:rsid w:val="00F67CBC"/>
    <w:rsid w:val="00F744F8"/>
    <w:rsid w:val="00F802CE"/>
    <w:rsid w:val="00F931EA"/>
    <w:rsid w:val="00FA24CA"/>
    <w:rsid w:val="00FD2734"/>
    <w:rsid w:val="00FD2F42"/>
    <w:rsid w:val="00FE4947"/>
    <w:rsid w:val="00FE5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55b1cde-54f8-44f8-96ed-51dddbf3b9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81EFD6D6C95647B311A57B0B3D8954" ma:contentTypeVersion="14" ma:contentTypeDescription="Utwórz nowy dokument." ma:contentTypeScope="" ma:versionID="98200de69364be63dc58a629d7a82ebe">
  <xsd:schema xmlns:xsd="http://www.w3.org/2001/XMLSchema" xmlns:xs="http://www.w3.org/2001/XMLSchema" xmlns:p="http://schemas.microsoft.com/office/2006/metadata/properties" xmlns:ns3="a55b1cde-54f8-44f8-96ed-51dddbf3b9e0" xmlns:ns4="0e9cf44e-8e2d-4a93-aa5f-2ab15b16bada" targetNamespace="http://schemas.microsoft.com/office/2006/metadata/properties" ma:root="true" ma:fieldsID="ab5243fcde302e0dffefcf123b6f9cd9" ns3:_="" ns4:_="">
    <xsd:import namespace="a55b1cde-54f8-44f8-96ed-51dddbf3b9e0"/>
    <xsd:import namespace="0e9cf44e-8e2d-4a93-aa5f-2ab15b16ba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b1cde-54f8-44f8-96ed-51dddbf3b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cf44e-8e2d-4a93-aa5f-2ab15b16bad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2.xml><?xml version="1.0" encoding="utf-8"?>
<ds:datastoreItem xmlns:ds="http://schemas.openxmlformats.org/officeDocument/2006/customXml" ds:itemID="{B637A702-BAA4-477C-BC4A-E720661579D3}">
  <ds:schemaRefs>
    <ds:schemaRef ds:uri="http://purl.org/dc/terms/"/>
    <ds:schemaRef ds:uri="a55b1cde-54f8-44f8-96ed-51dddbf3b9e0"/>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 ds:uri="http://schemas.openxmlformats.org/package/2006/metadata/core-properties"/>
    <ds:schemaRef ds:uri="0e9cf44e-8e2d-4a93-aa5f-2ab15b16bada"/>
    <ds:schemaRef ds:uri="http://purl.org/dc/elements/1.1/"/>
  </ds:schemaRefs>
</ds:datastoreItem>
</file>

<file path=customXml/itemProps3.xml><?xml version="1.0" encoding="utf-8"?>
<ds:datastoreItem xmlns:ds="http://schemas.openxmlformats.org/officeDocument/2006/customXml" ds:itemID="{143B054F-8118-4A2A-8DD6-B72839EE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b1cde-54f8-44f8-96ed-51dddbf3b9e0"/>
    <ds:schemaRef ds:uri="0e9cf44e-8e2d-4a93-aa5f-2ab15b16b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67A05-1DE0-4020-968B-9BA7D9CA9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Pages>
  <Words>757</Words>
  <Characters>4542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35</cp:revision>
  <dcterms:created xsi:type="dcterms:W3CDTF">2025-03-21T11:25:00Z</dcterms:created>
  <dcterms:modified xsi:type="dcterms:W3CDTF">2025-06-17T06:47:00Z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0x0101008081EFD6D6C95647B311A57B0B3D8954</vt:lpwstr>
  </property>
</Properties>
</file>